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DE9B1C" w14:textId="4DB9B277" w:rsidR="00856259" w:rsidRPr="008A5F4C" w:rsidRDefault="00D85677">
      <w:r w:rsidRPr="00D85677">
        <w:rPr>
          <w:rFonts w:ascii="Calibri" w:eastAsia="Times New Roman" w:hAnsi="Calibri" w:cs="Times New Roman"/>
          <w:noProof/>
          <w:color w:val="44546A"/>
          <w:sz w:val="96"/>
          <w:szCs w:val="96"/>
          <w:lang w:val="en-AU" w:eastAsia="en-AU"/>
        </w:rPr>
        <mc:AlternateContent>
          <mc:Choice Requires="wps">
            <w:drawing>
              <wp:anchor distT="0" distB="0" distL="114300" distR="114300" simplePos="0" relativeHeight="251681792" behindDoc="1" locked="1" layoutInCell="1" allowOverlap="1" wp14:anchorId="0E44829E" wp14:editId="6800515A">
                <wp:simplePos x="0" y="0"/>
                <wp:positionH relativeFrom="page">
                  <wp:posOffset>0</wp:posOffset>
                </wp:positionH>
                <wp:positionV relativeFrom="page">
                  <wp:posOffset>0</wp:posOffset>
                </wp:positionV>
                <wp:extent cx="7772400" cy="10058400"/>
                <wp:effectExtent l="0" t="0" r="0" b="0"/>
                <wp:wrapNone/>
                <wp:docPr id="6" name="Rectangle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72400" cy="10058400"/>
                        </a:xfrm>
                        <a:prstGeom prst="rect">
                          <a:avLst/>
                        </a:prstGeom>
                        <a:solidFill>
                          <a:srgbClr val="DEECEC"/>
                        </a:solidFill>
                        <a:ln w="25400" cap="flat">
                          <a:noFill/>
                          <a:prstDash val="solid"/>
                          <a:miter lim="400000"/>
                        </a:ln>
                        <a:effectLst/>
                        <a:sp3d/>
                      </wps:spPr>
                      <wps:bodyPr rot="0" spcFirstLastPara="1" vertOverflow="overflow" horzOverflow="overflow" vert="horz" wrap="square" lIns="38100" tIns="38100" rIns="38100" bIns="38100" numCol="1" spcCol="3810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8EF740" id="Rectangle 6" o:spid="_x0000_s1026" alt="&quot;&quot;" style="position:absolute;margin-left:0;margin-top:0;width:612pt;height:11in;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" fillcolor="#deecec" stroked="f" strokeweight="2pt">
                <v:stroke miterlimit="4"/>
                <v:textbox inset="3pt,3pt,3pt,3pt"/>
                <w10:wrap anchorx="page" anchory="page"/>
                <w10:anchorlock/>
              </v:rect>
            </w:pict>
          </mc:Fallback>
        </mc:AlternateContent>
      </w:r>
    </w:p>
    <w:tbl>
      <w:tblPr>
        <w:tblW w:w="0" w:type="auto"/>
        <w:tblLayout w:type="fixed"/>
        <w:tblLook w:val="0600" w:firstRow="0" w:lastRow="0" w:firstColumn="0" w:lastColumn="0" w:noHBand="1" w:noVBand="1"/>
      </w:tblPr>
      <w:tblGrid>
        <w:gridCol w:w="1870"/>
        <w:gridCol w:w="1870"/>
        <w:gridCol w:w="1870"/>
        <w:gridCol w:w="1870"/>
        <w:gridCol w:w="1870"/>
      </w:tblGrid>
      <w:tr w:rsidR="005276A8" w14:paraId="27A951D7" w14:textId="77777777" w:rsidTr="6C7FA48E">
        <w:trPr>
          <w:trHeight w:val="1349"/>
        </w:trPr>
        <w:tc>
          <w:tcPr>
            <w:tcW w:w="1870" w:type="dxa"/>
          </w:tcPr>
          <w:p w14:paraId="07FF0D76" w14:textId="7034E640" w:rsidR="005276A8" w:rsidRDefault="005276A8"/>
        </w:tc>
        <w:tc>
          <w:tcPr>
            <w:tcW w:w="1870" w:type="dxa"/>
          </w:tcPr>
          <w:p w14:paraId="5EB40B28" w14:textId="77777777" w:rsidR="005276A8" w:rsidRDefault="005276A8"/>
        </w:tc>
        <w:tc>
          <w:tcPr>
            <w:tcW w:w="1870" w:type="dxa"/>
          </w:tcPr>
          <w:p w14:paraId="3C1CEC93" w14:textId="4EF374BC" w:rsidR="005276A8" w:rsidRDefault="00537DAC" w:rsidP="00537DAC">
            <w:pPr>
              <w:jc w:val="right"/>
            </w:pPr>
            <w:r w:rsidRPr="00173543">
              <w:rPr>
                <w:noProof/>
                <w:lang w:eastAsia="en-AU"/>
              </w:rPr>
              <mc:AlternateContent>
                <mc:Choice Requires="wps">
                  <w:drawing>
                    <wp:inline distT="0" distB="0" distL="0" distR="0" wp14:anchorId="356C920D" wp14:editId="1FC99E8D">
                      <wp:extent cx="399245" cy="399245"/>
                      <wp:effectExtent l="0" t="0" r="1270" b="1270"/>
                      <wp:docPr id="2" name="Oval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99245" cy="399245"/>
                              </a:xfrm>
                              <a:prstGeom prst="ellipse">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a="http://schemas.openxmlformats.org/drawingml/2006/main" xmlns:adec="http://schemas.microsoft.com/office/drawing/2017/decorative" xmlns:pic="http://schemas.openxmlformats.org/drawingml/2006/picture" xmlns:a14="http://schemas.microsoft.com/office/drawing/2010/main">
                  <w:pict>
                    <v:oval id="Oval 2" style="width:31.45pt;height:31.45pt;visibility:visible;mso-wrap-style:square;mso-left-percent:-10001;mso-top-percent:-10001;mso-position-horizontal:absolute;mso-position-horizontal-relative:char;mso-position-vertical:absolute;mso-position-vertical-relative:line;mso-left-percent:-10001;mso-top-percent:-10001;v-text-anchor:middle" o:spid="_x0000_s1026" fillcolor="#eed0c6 [3206]" stroked="f" strokeweight="2pt" w14:anchorId="44793DA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">
                      <w10:anchorlock/>
                    </v:oval>
                  </w:pict>
                </mc:Fallback>
              </mc:AlternateContent>
            </w:r>
          </w:p>
        </w:tc>
        <w:tc>
          <w:tcPr>
            <w:tcW w:w="3740" w:type="dxa"/>
            <w:gridSpan w:val="2"/>
          </w:tcPr>
          <w:p w14:paraId="4632D885" w14:textId="7623B8D8" w:rsidR="005276A8" w:rsidRPr="008D47EE" w:rsidRDefault="00714948" w:rsidP="008D47EE">
            <w:pPr>
              <w:pStyle w:val="Subtitle"/>
            </w:pPr>
            <w:r>
              <w:t>17</w:t>
            </w:r>
            <w:r w:rsidRPr="00714948">
              <w:rPr>
                <w:vertAlign w:val="superscript"/>
              </w:rPr>
              <w:t>TH</w:t>
            </w:r>
            <w:r>
              <w:t xml:space="preserve"> October, 2022</w:t>
            </w:r>
          </w:p>
        </w:tc>
      </w:tr>
      <w:tr w:rsidR="005276A8" w14:paraId="3CD7127A" w14:textId="77777777" w:rsidTr="6C7FA48E">
        <w:trPr>
          <w:trHeight w:val="2858"/>
        </w:trPr>
        <w:tc>
          <w:tcPr>
            <w:tcW w:w="9350" w:type="dxa"/>
            <w:gridSpan w:val="5"/>
            <w:vAlign w:val="bottom"/>
          </w:tcPr>
          <w:sdt>
            <w:sdtPr>
              <w:id w:val="-800539771"/>
              <w:placeholder>
                <w:docPart w:val="69AFC03A3F5349A3B280BB8F0A5EDB64"/>
              </w:placeholder>
              <w15:appearance w15:val="hidden"/>
            </w:sdtPr>
            <w:sdtEndPr>
              <w:rPr>
                <w:rFonts w:asciiTheme="minorHAnsi" w:eastAsiaTheme="minorHAnsi" w:hAnsiTheme="minorHAnsi" w:cstheme="minorBidi"/>
                <w:color w:val="auto"/>
                <w:sz w:val="24"/>
              </w:rPr>
            </w:sdtEndPr>
            <w:sdtContent>
              <w:p w14:paraId="385AE1BF" w14:textId="1D66D51F" w:rsidR="00714948" w:rsidRDefault="00714948" w:rsidP="008D47EE">
                <w:pPr>
                  <w:pStyle w:val="Title"/>
                </w:pPr>
                <w:r w:rsidRPr="00714948">
                  <w:rPr>
                    <w:b/>
                    <w:bCs/>
                  </w:rPr>
                  <w:t>Seminar</w:t>
                </w:r>
                <w:r>
                  <w:t xml:space="preserve"> </w:t>
                </w:r>
                <w:r w:rsidRPr="00714948">
                  <w:rPr>
                    <w:b/>
                    <w:bCs/>
                  </w:rPr>
                  <w:t>Report</w:t>
                </w:r>
              </w:p>
              <w:p w14:paraId="50E39394" w14:textId="3468104F" w:rsidR="005276A8" w:rsidRDefault="005276A8" w:rsidP="00714948"/>
              <w:p w14:paraId="50438BD2" w14:textId="69EB61A9" w:rsidR="00714948" w:rsidRDefault="00714948" w:rsidP="00714948"/>
              <w:p w14:paraId="25B571AF" w14:textId="7D3C5E75" w:rsidR="00714948" w:rsidRPr="00714948" w:rsidRDefault="00714948" w:rsidP="00714948">
                <w:r>
                  <w:rPr>
                    <w:noProof/>
                  </w:rPr>
                  <mc:AlternateContent>
                    <mc:Choice Requires="wps">
                      <w:drawing>
                        <wp:anchor distT="0" distB="0" distL="114300" distR="114300" simplePos="0" relativeHeight="251688960" behindDoc="0" locked="0" layoutInCell="1" allowOverlap="1" wp14:anchorId="239068F2" wp14:editId="311E97BB">
                          <wp:simplePos x="0" y="0"/>
                          <wp:positionH relativeFrom="column">
                            <wp:posOffset>-68580</wp:posOffset>
                          </wp:positionH>
                          <wp:positionV relativeFrom="paragraph">
                            <wp:posOffset>409575</wp:posOffset>
                          </wp:positionV>
                          <wp:extent cx="6477000" cy="1828800"/>
                          <wp:effectExtent l="0" t="0" r="0" b="0"/>
                          <wp:wrapNone/>
                          <wp:docPr id="734551120" name="Text Box 1"/>
                          <wp:cNvGraphicFramePr/>
                          <a:graphic xmlns:a="http://schemas.openxmlformats.org/drawingml/2006/main">
                            <a:graphicData uri="http://schemas.microsoft.com/office/word/2010/wordprocessingShape">
                              <wps:wsp>
                                <wps:cNvSpPr txBox="1"/>
                                <wps:spPr>
                                  <a:xfrm>
                                    <a:off x="0" y="0"/>
                                    <a:ext cx="6477000" cy="1828800"/>
                                  </a:xfrm>
                                  <a:prstGeom prst="rect">
                                    <a:avLst/>
                                  </a:prstGeom>
                                  <a:noFill/>
                                  <a:ln>
                                    <a:noFill/>
                                  </a:ln>
                                </wps:spPr>
                                <wps:txbx>
                                  <w:txbxContent>
                                    <w:p w14:paraId="7DC72BAB" w14:textId="35AAC6F5" w:rsidR="00714948" w:rsidRDefault="00714948" w:rsidP="00714948">
                                      <w:pPr>
                                        <w:jc w:val="center"/>
                                        <w:rPr>
                                          <w:b/>
                                          <w:color w:val="262626" w:themeColor="text1" w:themeTint="D9"/>
                                          <w:sz w:val="96"/>
                                          <w:szCs w:val="96"/>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714948">
                                        <w:rPr>
                                          <w:b/>
                                          <w:color w:val="262626" w:themeColor="text1" w:themeTint="D9"/>
                                          <w:sz w:val="96"/>
                                          <w:szCs w:val="96"/>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6</w:t>
                                      </w:r>
                                      <w:r w:rsidRPr="00714948">
                                        <w:rPr>
                                          <w:b/>
                                          <w:color w:val="262626" w:themeColor="text1" w:themeTint="D9"/>
                                          <w:sz w:val="96"/>
                                          <w:szCs w:val="96"/>
                                          <w:vertAlign w:val="superscript"/>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t</w:t>
                                      </w:r>
                                      <w:r w:rsidRPr="00714948">
                                        <w:rPr>
                                          <w:b/>
                                          <w:color w:val="262626" w:themeColor="text1" w:themeTint="D9"/>
                                          <w:sz w:val="96"/>
                                          <w:szCs w:val="96"/>
                                          <w:vertAlign w:val="superscript"/>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h</w:t>
                                      </w:r>
                                      <w:r w:rsidRPr="00714948">
                                        <w:rPr>
                                          <w:b/>
                                          <w:color w:val="262626" w:themeColor="text1" w:themeTint="D9"/>
                                          <w:sz w:val="96"/>
                                          <w:szCs w:val="96"/>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Seminar on Diagnosis Awareness Program on Microbiology Tools and Techniques</w:t>
                                      </w:r>
                                    </w:p>
                                    <w:p w14:paraId="2FF62B45" w14:textId="3DF311D6" w:rsidR="00714948" w:rsidRPr="00714948" w:rsidRDefault="00714948" w:rsidP="00714948">
                                      <w:pPr>
                                        <w:jc w:val="center"/>
                                        <w:rPr>
                                          <w:b/>
                                          <w:color w:val="262626" w:themeColor="text1" w:themeTint="D9"/>
                                          <w:sz w:val="96"/>
                                          <w:szCs w:val="96"/>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noProof/>
                                        </w:rPr>
                                        <w:drawing>
                                          <wp:inline distT="0" distB="0" distL="0" distR="0" wp14:anchorId="31002013" wp14:editId="7B3C88A1">
                                            <wp:extent cx="1714500" cy="2060781"/>
                                            <wp:effectExtent l="0" t="0" r="0" b="0"/>
                                            <wp:docPr id="53122619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226198" name="Picture 11"/>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1722360" cy="2070229"/>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39068F2" id="_x0000_t202" coordsize="21600,21600" o:spt="202" path="m,l,21600r21600,l21600,xe">
                          <v:stroke joinstyle="miter"/>
                          <v:path gradientshapeok="t" o:connecttype="rect"/>
                        </v:shapetype>
                        <v:shape id="Text Box 1" o:spid="_x0000_s1026" type="#_x0000_t202" style="position:absolute;margin-left:-5.4pt;margin-top:32.25pt;width:510pt;height:2in;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" filled="f" stroked="f">
                          <v:fill o:detectmouseclick="t"/>
                          <v:textbox style="mso-fit-shape-to-text:t">
                            <w:txbxContent>
                              <w:p w14:paraId="7DC72BAB" w14:textId="35AAC6F5" w:rsidR="00714948" w:rsidRDefault="00714948" w:rsidP="00714948">
                                <w:pPr>
                                  <w:jc w:val="center"/>
                                  <w:rPr>
                                    <w:b/>
                                    <w:color w:val="262626" w:themeColor="text1" w:themeTint="D9"/>
                                    <w:sz w:val="96"/>
                                    <w:szCs w:val="96"/>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714948">
                                  <w:rPr>
                                    <w:b/>
                                    <w:color w:val="262626" w:themeColor="text1" w:themeTint="D9"/>
                                    <w:sz w:val="96"/>
                                    <w:szCs w:val="96"/>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6</w:t>
                                </w:r>
                                <w:r w:rsidRPr="00714948">
                                  <w:rPr>
                                    <w:b/>
                                    <w:color w:val="262626" w:themeColor="text1" w:themeTint="D9"/>
                                    <w:sz w:val="96"/>
                                    <w:szCs w:val="96"/>
                                    <w:vertAlign w:val="superscript"/>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t</w:t>
                                </w:r>
                                <w:r w:rsidRPr="00714948">
                                  <w:rPr>
                                    <w:b/>
                                    <w:color w:val="262626" w:themeColor="text1" w:themeTint="D9"/>
                                    <w:sz w:val="96"/>
                                    <w:szCs w:val="96"/>
                                    <w:vertAlign w:val="superscript"/>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h</w:t>
                                </w:r>
                                <w:r w:rsidRPr="00714948">
                                  <w:rPr>
                                    <w:b/>
                                    <w:color w:val="262626" w:themeColor="text1" w:themeTint="D9"/>
                                    <w:sz w:val="96"/>
                                    <w:szCs w:val="96"/>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Seminar on Diagnosis Awareness Program on Microbiology Tools and Techniques</w:t>
                                </w:r>
                              </w:p>
                              <w:p w14:paraId="2FF62B45" w14:textId="3DF311D6" w:rsidR="00714948" w:rsidRPr="00714948" w:rsidRDefault="00714948" w:rsidP="00714948">
                                <w:pPr>
                                  <w:jc w:val="center"/>
                                  <w:rPr>
                                    <w:b/>
                                    <w:color w:val="262626" w:themeColor="text1" w:themeTint="D9"/>
                                    <w:sz w:val="96"/>
                                    <w:szCs w:val="96"/>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noProof/>
                                  </w:rPr>
                                  <w:drawing>
                                    <wp:inline distT="0" distB="0" distL="0" distR="0" wp14:anchorId="31002013" wp14:editId="7B3C88A1">
                                      <wp:extent cx="1714500" cy="2060781"/>
                                      <wp:effectExtent l="0" t="0" r="0" b="0"/>
                                      <wp:docPr id="53122619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226198" name="Picture 11"/>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1722360" cy="2070229"/>
                                              </a:xfrm>
                                              <a:prstGeom prst="rect">
                                                <a:avLst/>
                                              </a:prstGeom>
                                            </pic:spPr>
                                          </pic:pic>
                                        </a:graphicData>
                                      </a:graphic>
                                    </wp:inline>
                                  </w:drawing>
                                </w:r>
                              </w:p>
                            </w:txbxContent>
                          </v:textbox>
                        </v:shape>
                      </w:pict>
                    </mc:Fallback>
                  </mc:AlternateContent>
                </w:r>
              </w:p>
            </w:sdtContent>
          </w:sdt>
        </w:tc>
      </w:tr>
      <w:tr w:rsidR="00ED38DD" w14:paraId="3B63F09B" w14:textId="77777777" w:rsidTr="6C7FA48E">
        <w:trPr>
          <w:trHeight w:val="6768"/>
        </w:trPr>
        <w:tc>
          <w:tcPr>
            <w:tcW w:w="9350" w:type="dxa"/>
            <w:gridSpan w:val="5"/>
            <w:vAlign w:val="center"/>
          </w:tcPr>
          <w:p w14:paraId="619F67F4" w14:textId="79599880" w:rsidR="00ED38DD" w:rsidRDefault="00ED38DD" w:rsidP="00714948"/>
        </w:tc>
      </w:tr>
      <w:tr w:rsidR="005276A8" w14:paraId="1CAC2BA9" w14:textId="77777777" w:rsidTr="6C7FA48E">
        <w:trPr>
          <w:trHeight w:val="2736"/>
        </w:trPr>
        <w:tc>
          <w:tcPr>
            <w:tcW w:w="3740" w:type="dxa"/>
            <w:gridSpan w:val="2"/>
            <w:vAlign w:val="bottom"/>
          </w:tcPr>
          <w:p w14:paraId="0412328B" w14:textId="62251E0D" w:rsidR="005276A8" w:rsidRDefault="005276A8" w:rsidP="00ED38DD">
            <w:pPr>
              <w:pStyle w:val="Heading2"/>
            </w:pPr>
          </w:p>
          <w:p w14:paraId="6032E867" w14:textId="19300FB1" w:rsidR="005276A8" w:rsidRDefault="005276A8" w:rsidP="00ED38DD">
            <w:pPr>
              <w:pStyle w:val="Subtitle"/>
            </w:pPr>
          </w:p>
        </w:tc>
        <w:tc>
          <w:tcPr>
            <w:tcW w:w="1870" w:type="dxa"/>
            <w:vAlign w:val="bottom"/>
          </w:tcPr>
          <w:p w14:paraId="1C0AA0B2" w14:textId="77777777" w:rsidR="005276A8" w:rsidRDefault="005276A8" w:rsidP="00ED38DD"/>
        </w:tc>
        <w:tc>
          <w:tcPr>
            <w:tcW w:w="1870" w:type="dxa"/>
            <w:vAlign w:val="bottom"/>
          </w:tcPr>
          <w:p w14:paraId="5EC38801" w14:textId="77777777" w:rsidR="005276A8" w:rsidRDefault="005276A8" w:rsidP="00ED38DD"/>
        </w:tc>
        <w:tc>
          <w:tcPr>
            <w:tcW w:w="1870" w:type="dxa"/>
            <w:vAlign w:val="bottom"/>
          </w:tcPr>
          <w:p w14:paraId="0E45892D" w14:textId="77777777" w:rsidR="005276A8" w:rsidRDefault="005276A8" w:rsidP="00ED38DD"/>
        </w:tc>
      </w:tr>
    </w:tbl>
    <w:p w14:paraId="5786A15F" w14:textId="204E7548" w:rsidR="00537DAC" w:rsidRPr="00A45BDD" w:rsidRDefault="00537DAC">
      <w:pPr>
        <w:rPr>
          <w:sz w:val="36"/>
          <w:szCs w:val="36"/>
        </w:rPr>
      </w:pPr>
    </w:p>
    <w:p w14:paraId="73BDE508" w14:textId="77777777" w:rsidR="00D922B8" w:rsidRDefault="00D922B8">
      <w:pPr>
        <w:sectPr w:rsidR="00D922B8" w:rsidSect="007170A4">
          <w:footerReference w:type="even" r:id="rId12"/>
          <w:footerReference w:type="default" r:id="rId13"/>
          <w:pgSz w:w="12240" w:h="15840" w:code="1"/>
          <w:pgMar w:top="720" w:right="1440" w:bottom="720" w:left="1440" w:header="709" w:footer="709" w:gutter="0"/>
          <w:cols w:space="708"/>
          <w:titlePg/>
          <w:docGrid w:linePitch="360"/>
        </w:sectPr>
      </w:pPr>
    </w:p>
    <w:p w14:paraId="1D0D758C" w14:textId="3B133596" w:rsidR="00017B10" w:rsidRDefault="00985B20">
      <w:r>
        <w:rPr>
          <w:noProof/>
        </w:rPr>
        <w:lastRenderedPageBreak/>
        <mc:AlternateContent>
          <mc:Choice Requires="wps">
            <w:drawing>
              <wp:anchor distT="0" distB="0" distL="114300" distR="114300" simplePos="0" relativeHeight="251700224" behindDoc="0" locked="0" layoutInCell="1" allowOverlap="1" wp14:anchorId="424109EF" wp14:editId="557CDF83">
                <wp:simplePos x="0" y="0"/>
                <wp:positionH relativeFrom="margin">
                  <wp:posOffset>-756920</wp:posOffset>
                </wp:positionH>
                <wp:positionV relativeFrom="paragraph">
                  <wp:posOffset>-268430</wp:posOffset>
                </wp:positionV>
                <wp:extent cx="7535917" cy="725214"/>
                <wp:effectExtent l="0" t="0" r="27305" b="17780"/>
                <wp:wrapNone/>
                <wp:docPr id="1695251781" name="Text Box 1"/>
                <wp:cNvGraphicFramePr/>
                <a:graphic xmlns:a="http://schemas.openxmlformats.org/drawingml/2006/main">
                  <a:graphicData uri="http://schemas.microsoft.com/office/word/2010/wordprocessingShape">
                    <wps:wsp>
                      <wps:cNvSpPr txBox="1"/>
                      <wps:spPr>
                        <a:xfrm>
                          <a:off x="0" y="0"/>
                          <a:ext cx="7535917" cy="725214"/>
                        </a:xfrm>
                        <a:prstGeom prst="rect">
                          <a:avLst/>
                        </a:prstGeom>
                        <a:ln/>
                      </wps:spPr>
                      <wps:style>
                        <a:lnRef idx="1">
                          <a:schemeClr val="accent2"/>
                        </a:lnRef>
                        <a:fillRef idx="2">
                          <a:schemeClr val="accent2"/>
                        </a:fillRef>
                        <a:effectRef idx="1">
                          <a:schemeClr val="accent2"/>
                        </a:effectRef>
                        <a:fontRef idx="minor">
                          <a:schemeClr val="dk1"/>
                        </a:fontRef>
                      </wps:style>
                      <wps:txbx>
                        <w:txbxContent>
                          <w:p w14:paraId="6332FBFA" w14:textId="70F3A047" w:rsidR="00985B20" w:rsidRPr="00985B20" w:rsidRDefault="00985B20" w:rsidP="00985B20">
                            <w:pPr>
                              <w:jc w:val="center"/>
                              <w:rPr>
                                <w:b/>
                                <w:noProof/>
                                <w:sz w:val="72"/>
                                <w:szCs w:val="72"/>
                                <w:lang w:val="en-AU" w:eastAsia="en-AU"/>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Pr>
                                <w:b/>
                                <w:noProof/>
                                <w:sz w:val="72"/>
                                <w:szCs w:val="72"/>
                                <w:lang w:val="en-AU" w:eastAsia="en-AU"/>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INTRODUCTION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4109EF" id="_x0000_s1027" type="#_x0000_t202" style="position:absolute;margin-left:-59.6pt;margin-top:-21.15pt;width:593.4pt;height:57.1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" fillcolor="#eef5f5 [1621]" strokecolor="#cfe3e3 [3045]">
                <v:fill color2="#f9fcfc [501]" rotate="t" angle="180" colors="0 #e9fcfc;22938f #effdfd;1 #f8ffff" focus="100%" type="gradient"/>
                <v:textbox>
                  <w:txbxContent>
                    <w:p w14:paraId="6332FBFA" w14:textId="70F3A047" w:rsidR="00985B20" w:rsidRPr="00985B20" w:rsidRDefault="00985B20" w:rsidP="00985B20">
                      <w:pPr>
                        <w:jc w:val="center"/>
                        <w:rPr>
                          <w:b/>
                          <w:noProof/>
                          <w:sz w:val="72"/>
                          <w:szCs w:val="72"/>
                          <w:lang w:val="en-AU" w:eastAsia="en-AU"/>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Pr>
                          <w:b/>
                          <w:noProof/>
                          <w:sz w:val="72"/>
                          <w:szCs w:val="72"/>
                          <w:lang w:val="en-AU" w:eastAsia="en-AU"/>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INTRODUCTION</w:t>
                      </w:r>
                    </w:p>
                  </w:txbxContent>
                </v:textbox>
                <w10:wrap anchorx="margin"/>
              </v:shape>
            </w:pict>
          </mc:Fallback>
        </mc:AlternateContent>
      </w:r>
      <w:r w:rsidR="005D4907">
        <w:rPr>
          <w:noProof/>
          <w:lang w:val="en-AU" w:eastAsia="en-AU"/>
        </w:rPr>
        <mc:AlternateContent>
          <mc:Choice Requires="wps">
            <w:drawing>
              <wp:anchor distT="0" distB="0" distL="114300" distR="114300" simplePos="0" relativeHeight="251679744" behindDoc="1" locked="1" layoutInCell="1" allowOverlap="1" wp14:anchorId="5F3F133D" wp14:editId="20330ABE">
                <wp:simplePos x="0" y="0"/>
                <wp:positionH relativeFrom="page">
                  <wp:posOffset>0</wp:posOffset>
                </wp:positionH>
                <wp:positionV relativeFrom="page">
                  <wp:posOffset>0</wp:posOffset>
                </wp:positionV>
                <wp:extent cx="7772400" cy="5029200"/>
                <wp:effectExtent l="0" t="0" r="0" b="0"/>
                <wp:wrapNone/>
                <wp:docPr id="8" name="Rectangle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72400" cy="5029200"/>
                        </a:xfrm>
                        <a:prstGeom prst="rect">
                          <a:avLst/>
                        </a:prstGeom>
                        <a:solidFill>
                          <a:schemeClr val="accent3">
                            <a:alpha val="40000"/>
                          </a:schemeClr>
                        </a:solidFill>
                        <a:ln w="25400" cap="flat">
                          <a:noFill/>
                          <a:prstDash val="solid"/>
                          <a:miter lim="400000"/>
                        </a:ln>
                        <a:effectLst/>
                        <a:sp3d/>
                      </wps:spPr>
                      <wps:style>
                        <a:lnRef idx="0">
                          <a:scrgbClr r="0" g="0" b="0"/>
                        </a:lnRef>
                        <a:fillRef idx="0">
                          <a:scrgbClr r="0" g="0" b="0"/>
                        </a:fillRef>
                        <a:effectRef idx="0">
                          <a:scrgbClr r="0" g="0" b="0"/>
                        </a:effectRef>
                        <a:fontRef idx="none"/>
                      </wps:style>
                      <wps:bodyPr rot="0" spcFirstLastPara="1" vertOverflow="overflow" horzOverflow="overflow" vert="horz" wrap="square" lIns="38100" tIns="38100" rIns="38100" bIns="38100" numCol="1" spcCol="3810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861CE5" id="Rectangle 8" o:spid="_x0000_s1026" alt="&quot;&quot;" style="position:absolute;margin-left:0;margin-top:0;width:612pt;height:396p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" fillcolor="#eed0c6 [3206]" stroked="f" strokeweight="2pt">
                <v:fill opacity="26214f"/>
                <v:stroke miterlimit="4"/>
                <v:textbox inset="3pt,3pt,3pt,3pt"/>
                <w10:wrap anchorx="page" anchory="page"/>
                <w10:anchorlock/>
              </v:rect>
            </w:pict>
          </mc:Fallback>
        </mc:AlternateContent>
      </w:r>
    </w:p>
    <w:tbl>
      <w:tblPr>
        <w:tblW w:w="0" w:type="auto"/>
        <w:tblLayout w:type="fixed"/>
        <w:tblLook w:val="0600" w:firstRow="0" w:lastRow="0" w:firstColumn="0" w:lastColumn="0" w:noHBand="1" w:noVBand="1"/>
      </w:tblPr>
      <w:tblGrid>
        <w:gridCol w:w="9350"/>
      </w:tblGrid>
      <w:tr w:rsidR="00A76F40" w14:paraId="42965B4D" w14:textId="77777777" w:rsidTr="6C7FA48E">
        <w:trPr>
          <w:trHeight w:val="7632"/>
        </w:trPr>
        <w:tc>
          <w:tcPr>
            <w:tcW w:w="9350" w:type="dxa"/>
            <w:vAlign w:val="center"/>
          </w:tcPr>
          <w:p w14:paraId="3656FF8B" w14:textId="36FE84A5" w:rsidR="00A76F40" w:rsidRDefault="00D3791E" w:rsidP="00714948">
            <w:pPr>
              <w:pStyle w:val="Heading1"/>
            </w:pPr>
            <w:r>
              <w:rPr>
                <w:b/>
                <w:bCs/>
                <w:noProof/>
                <w:sz w:val="48"/>
                <w:szCs w:val="48"/>
              </w:rPr>
              <mc:AlternateContent>
                <mc:Choice Requires="wps">
                  <w:drawing>
                    <wp:anchor distT="0" distB="0" distL="114300" distR="114300" simplePos="0" relativeHeight="251684864" behindDoc="0" locked="0" layoutInCell="1" allowOverlap="1" wp14:anchorId="7B4497E7" wp14:editId="6C719839">
                      <wp:simplePos x="0" y="0"/>
                      <wp:positionH relativeFrom="page">
                        <wp:posOffset>-419100</wp:posOffset>
                      </wp:positionH>
                      <wp:positionV relativeFrom="paragraph">
                        <wp:posOffset>522605</wp:posOffset>
                      </wp:positionV>
                      <wp:extent cx="6781800" cy="8229600"/>
                      <wp:effectExtent l="0" t="0" r="0" b="0"/>
                      <wp:wrapNone/>
                      <wp:docPr id="737526784" name="Text Box 8"/>
                      <wp:cNvGraphicFramePr/>
                      <a:graphic xmlns:a="http://schemas.openxmlformats.org/drawingml/2006/main">
                        <a:graphicData uri="http://schemas.microsoft.com/office/word/2010/wordprocessingShape">
                          <wps:wsp>
                            <wps:cNvSpPr txBox="1"/>
                            <wps:spPr>
                              <a:xfrm>
                                <a:off x="0" y="0"/>
                                <a:ext cx="6781800" cy="8229600"/>
                              </a:xfrm>
                              <a:prstGeom prst="rect">
                                <a:avLst/>
                              </a:prstGeom>
                              <a:noFill/>
                              <a:ln w="6350">
                                <a:noFill/>
                              </a:ln>
                            </wps:spPr>
                            <wps:txbx>
                              <w:txbxContent>
                                <w:p w14:paraId="79B6D48F" w14:textId="77777777" w:rsidR="00714948" w:rsidRPr="00D3791E" w:rsidRDefault="00714948" w:rsidP="00714948">
                                  <w:pPr>
                                    <w:jc w:val="both"/>
                                    <w:rPr>
                                      <w:rFonts w:ascii="Book Antiqua" w:hAnsi="Book Antiqua"/>
                                      <w:sz w:val="34"/>
                                      <w:szCs w:val="34"/>
                                    </w:rPr>
                                  </w:pPr>
                                </w:p>
                                <w:p w14:paraId="1DC03433" w14:textId="63241141" w:rsidR="00714948" w:rsidRPr="00D3791E" w:rsidRDefault="00714948" w:rsidP="00714948">
                                  <w:pPr>
                                    <w:jc w:val="both"/>
                                    <w:rPr>
                                      <w:rFonts w:ascii="Book Antiqua" w:hAnsi="Book Antiqua"/>
                                      <w:sz w:val="34"/>
                                      <w:szCs w:val="34"/>
                                    </w:rPr>
                                  </w:pPr>
                                  <w:r w:rsidRPr="00D3791E">
                                    <w:rPr>
                                      <w:rFonts w:ascii="Book Antiqua" w:hAnsi="Book Antiqua"/>
                                      <w:sz w:val="34"/>
                                      <w:szCs w:val="34"/>
                                    </w:rPr>
                                    <w:t>Microbiology and pathology laboratories are integral components of modern healthcare systems, contributing significantly to disease diagnosis, treatment, and public health. Microbiology, the study of microorganisms, provides critical insights into infectious diseases, immunology, and microbial genetics. Pathology laboratories, on the other hand, specialize in the examination of tissues, cells, and bodily fluids to diagnose diseases and monitor their progression.</w:t>
                                  </w:r>
                                </w:p>
                                <w:p w14:paraId="719F44EB" w14:textId="77777777" w:rsidR="00714948" w:rsidRPr="00D3791E" w:rsidRDefault="00714948" w:rsidP="00714948">
                                  <w:pPr>
                                    <w:jc w:val="both"/>
                                    <w:rPr>
                                      <w:rFonts w:ascii="Book Antiqua" w:hAnsi="Book Antiqua"/>
                                      <w:sz w:val="34"/>
                                      <w:szCs w:val="34"/>
                                    </w:rPr>
                                  </w:pPr>
                                  <w:r w:rsidRPr="00D3791E">
                                    <w:rPr>
                                      <w:rFonts w:ascii="Book Antiqua" w:hAnsi="Book Antiqua"/>
                                      <w:sz w:val="34"/>
                                      <w:szCs w:val="34"/>
                                    </w:rPr>
                                    <w:t>This seminar report aims to summarize the key discussions and insights from our seminar on microbiology and pathology laboratory practices. Throughout the seminar, experts and practitioners shared their knowledge and experiences on various aspects, including microbial identification, disease pathology, diagnostic techniques, laboratory management, quality assurance, and emerging trends in both microbiology and pathology.</w:t>
                                  </w:r>
                                </w:p>
                                <w:p w14:paraId="0623D4A6" w14:textId="77777777" w:rsidR="00714948" w:rsidRPr="00D3791E" w:rsidRDefault="00714948" w:rsidP="00714948">
                                  <w:pPr>
                                    <w:jc w:val="both"/>
                                    <w:rPr>
                                      <w:rFonts w:ascii="Book Antiqua" w:hAnsi="Book Antiqua"/>
                                      <w:b/>
                                      <w:bCs/>
                                      <w:sz w:val="34"/>
                                      <w:szCs w:val="34"/>
                                    </w:rPr>
                                  </w:pPr>
                                  <w:r w:rsidRPr="00D3791E">
                                    <w:rPr>
                                      <w:rFonts w:ascii="Book Antiqua" w:hAnsi="Book Antiqua"/>
                                      <w:b/>
                                      <w:bCs/>
                                      <w:sz w:val="34"/>
                                      <w:szCs w:val="34"/>
                                    </w:rPr>
                                    <w:t>Key Topics Covered:</w:t>
                                  </w:r>
                                </w:p>
                                <w:p w14:paraId="27A19FBA" w14:textId="77777777" w:rsidR="00714948" w:rsidRPr="00D3791E" w:rsidRDefault="00714948" w:rsidP="00714948">
                                  <w:pPr>
                                    <w:pStyle w:val="ListParagraph"/>
                                    <w:numPr>
                                      <w:ilvl w:val="0"/>
                                      <w:numId w:val="1"/>
                                    </w:numPr>
                                    <w:jc w:val="both"/>
                                    <w:rPr>
                                      <w:rFonts w:ascii="Book Antiqua" w:hAnsi="Book Antiqua"/>
                                      <w:sz w:val="34"/>
                                      <w:szCs w:val="34"/>
                                    </w:rPr>
                                  </w:pPr>
                                  <w:r w:rsidRPr="00D3791E">
                                    <w:rPr>
                                      <w:rFonts w:ascii="Book Antiqua" w:hAnsi="Book Antiqua"/>
                                      <w:b/>
                                      <w:bCs/>
                                      <w:sz w:val="34"/>
                                      <w:szCs w:val="34"/>
                                    </w:rPr>
                                    <w:t>Diagnostic Techniques in Microbiology</w:t>
                                  </w:r>
                                  <w:r w:rsidRPr="00D3791E">
                                    <w:rPr>
                                      <w:rFonts w:ascii="Book Antiqua" w:hAnsi="Book Antiqua"/>
                                      <w:sz w:val="34"/>
                                      <w:szCs w:val="34"/>
                                    </w:rPr>
                                    <w:t>: Overview of microbiological methods for identifying and characterizing pathogens, including traditional culture techniques, molecular diagnostics, and rapid diagnostic tests.</w:t>
                                  </w:r>
                                </w:p>
                                <w:p w14:paraId="7E79579E" w14:textId="77777777" w:rsidR="00714948" w:rsidRPr="00D3791E" w:rsidRDefault="00714948" w:rsidP="00714948">
                                  <w:pPr>
                                    <w:pStyle w:val="ListParagraph"/>
                                    <w:numPr>
                                      <w:ilvl w:val="0"/>
                                      <w:numId w:val="1"/>
                                    </w:numPr>
                                    <w:jc w:val="both"/>
                                    <w:rPr>
                                      <w:rFonts w:ascii="Book Antiqua" w:hAnsi="Book Antiqua"/>
                                      <w:sz w:val="34"/>
                                      <w:szCs w:val="34"/>
                                    </w:rPr>
                                  </w:pPr>
                                  <w:r w:rsidRPr="00D3791E">
                                    <w:rPr>
                                      <w:rFonts w:ascii="Book Antiqua" w:hAnsi="Book Antiqua"/>
                                      <w:b/>
                                      <w:bCs/>
                                      <w:sz w:val="34"/>
                                      <w:szCs w:val="34"/>
                                    </w:rPr>
                                    <w:t>Pathology Laboratory Procedures</w:t>
                                  </w:r>
                                  <w:r w:rsidRPr="00D3791E">
                                    <w:rPr>
                                      <w:rFonts w:ascii="Book Antiqua" w:hAnsi="Book Antiqua"/>
                                      <w:sz w:val="34"/>
                                      <w:szCs w:val="34"/>
                                    </w:rPr>
                                    <w:t>: Introduction to the practices and procedures involved in pathology laboratories, including histopathology, cytopathology, and clinical pathology.</w:t>
                                  </w:r>
                                </w:p>
                                <w:p w14:paraId="13FA7723" w14:textId="1FD03116" w:rsidR="00714948" w:rsidRPr="00D3791E" w:rsidRDefault="00714948" w:rsidP="00714948">
                                  <w:pPr>
                                    <w:pStyle w:val="ListParagraph"/>
                                    <w:numPr>
                                      <w:ilvl w:val="0"/>
                                      <w:numId w:val="1"/>
                                    </w:numPr>
                                    <w:jc w:val="both"/>
                                    <w:rPr>
                                      <w:rFonts w:ascii="Book Antiqua" w:hAnsi="Book Antiqua"/>
                                      <w:sz w:val="34"/>
                                      <w:szCs w:val="34"/>
                                    </w:rPr>
                                  </w:pPr>
                                  <w:r w:rsidRPr="00D3791E">
                                    <w:rPr>
                                      <w:rFonts w:ascii="Book Antiqua" w:hAnsi="Book Antiqua"/>
                                      <w:b/>
                                      <w:bCs/>
                                      <w:sz w:val="34"/>
                                      <w:szCs w:val="34"/>
                                    </w:rPr>
                                    <w:t>Collaboration and Integration</w:t>
                                  </w:r>
                                  <w:r w:rsidRPr="00D3791E">
                                    <w:rPr>
                                      <w:rFonts w:ascii="Book Antiqua" w:hAnsi="Book Antiqua"/>
                                      <w:sz w:val="34"/>
                                      <w:szCs w:val="34"/>
                                    </w:rPr>
                                    <w:t>: The significance of collaboration between microbiologists and pathologists in interdisciplinary research, diagnosis, and treatment planning.</w:t>
                                  </w:r>
                                </w:p>
                                <w:p w14:paraId="0AB93B5B" w14:textId="77777777" w:rsidR="00714948" w:rsidRPr="00D3791E" w:rsidRDefault="00714948" w:rsidP="00714948">
                                  <w:pPr>
                                    <w:jc w:val="both"/>
                                    <w:rPr>
                                      <w:rFonts w:ascii="Book Antiqua" w:hAnsi="Book Antiqua"/>
                                      <w:sz w:val="34"/>
                                      <w:szCs w:val="34"/>
                                    </w:rPr>
                                  </w:pPr>
                                </w:p>
                                <w:p w14:paraId="7F26CA07" w14:textId="77777777" w:rsidR="00714948" w:rsidRPr="00D3791E" w:rsidRDefault="00714948" w:rsidP="00714948">
                                  <w:pPr>
                                    <w:jc w:val="both"/>
                                    <w:rPr>
                                      <w:rFonts w:ascii="Book Antiqua" w:hAnsi="Book Antiqua"/>
                                      <w:sz w:val="34"/>
                                      <w:szCs w:val="34"/>
                                    </w:rPr>
                                  </w:pPr>
                                </w:p>
                                <w:p w14:paraId="0E2162AF" w14:textId="77777777" w:rsidR="00714948" w:rsidRPr="00D3791E" w:rsidRDefault="00714948" w:rsidP="00714948">
                                  <w:pPr>
                                    <w:jc w:val="both"/>
                                    <w:rPr>
                                      <w:rFonts w:ascii="Book Antiqua" w:hAnsi="Book Antiqua"/>
                                      <w:sz w:val="34"/>
                                      <w:szCs w:val="34"/>
                                    </w:rPr>
                                  </w:pPr>
                                </w:p>
                                <w:p w14:paraId="31D39C08" w14:textId="77777777" w:rsidR="00714948" w:rsidRPr="00D3791E" w:rsidRDefault="00714948" w:rsidP="00714948">
                                  <w:pPr>
                                    <w:jc w:val="both"/>
                                    <w:rPr>
                                      <w:rFonts w:ascii="Book Antiqua" w:hAnsi="Book Antiqua"/>
                                      <w:sz w:val="34"/>
                                      <w:szCs w:val="34"/>
                                    </w:rPr>
                                  </w:pPr>
                                </w:p>
                                <w:p w14:paraId="1E15AB30" w14:textId="77777777" w:rsidR="00714948" w:rsidRPr="00D3791E" w:rsidRDefault="00714948" w:rsidP="00714948">
                                  <w:pPr>
                                    <w:jc w:val="both"/>
                                    <w:rPr>
                                      <w:rFonts w:ascii="Book Antiqua" w:hAnsi="Book Antiqua"/>
                                      <w:sz w:val="34"/>
                                      <w:szCs w:val="34"/>
                                    </w:rPr>
                                  </w:pPr>
                                </w:p>
                                <w:p w14:paraId="40550078" w14:textId="77777777" w:rsidR="00714948" w:rsidRPr="00D3791E" w:rsidRDefault="00714948" w:rsidP="00714948">
                                  <w:pPr>
                                    <w:jc w:val="both"/>
                                    <w:rPr>
                                      <w:rFonts w:ascii="Book Antiqua" w:hAnsi="Book Antiqua"/>
                                      <w:sz w:val="34"/>
                                      <w:szCs w:val="34"/>
                                    </w:rPr>
                                  </w:pPr>
                                </w:p>
                                <w:p w14:paraId="17FFBFA2" w14:textId="77777777" w:rsidR="00714948" w:rsidRPr="00D3791E" w:rsidRDefault="00714948" w:rsidP="00714948">
                                  <w:pPr>
                                    <w:jc w:val="both"/>
                                    <w:rPr>
                                      <w:rFonts w:ascii="Book Antiqua" w:hAnsi="Book Antiqua"/>
                                      <w:sz w:val="34"/>
                                      <w:szCs w:val="34"/>
                                    </w:rPr>
                                  </w:pPr>
                                </w:p>
                                <w:p w14:paraId="49675AA1" w14:textId="77777777" w:rsidR="00714948" w:rsidRPr="00D3791E" w:rsidRDefault="00714948" w:rsidP="00714948">
                                  <w:pPr>
                                    <w:jc w:val="both"/>
                                    <w:rPr>
                                      <w:rFonts w:ascii="Book Antiqua" w:hAnsi="Book Antiqua"/>
                                      <w:sz w:val="34"/>
                                      <w:szCs w:val="34"/>
                                    </w:rPr>
                                  </w:pPr>
                                </w:p>
                                <w:p w14:paraId="1D0CB5D8" w14:textId="77777777" w:rsidR="00714948" w:rsidRPr="00D3791E" w:rsidRDefault="00714948" w:rsidP="00714948">
                                  <w:pPr>
                                    <w:jc w:val="both"/>
                                    <w:rPr>
                                      <w:rFonts w:ascii="Book Antiqua" w:hAnsi="Book Antiqua"/>
                                      <w:sz w:val="34"/>
                                      <w:szCs w:val="34"/>
                                    </w:rPr>
                                  </w:pPr>
                                </w:p>
                                <w:p w14:paraId="0BA8F3C4" w14:textId="77777777" w:rsidR="00714948" w:rsidRPr="00D3791E" w:rsidRDefault="00714948" w:rsidP="00714948">
                                  <w:pPr>
                                    <w:jc w:val="both"/>
                                    <w:rPr>
                                      <w:rFonts w:ascii="Book Antiqua" w:hAnsi="Book Antiqua"/>
                                      <w:sz w:val="34"/>
                                      <w:szCs w:val="34"/>
                                    </w:rPr>
                                  </w:pPr>
                                </w:p>
                                <w:p w14:paraId="6B9C66F0" w14:textId="77777777" w:rsidR="00714948" w:rsidRPr="00D3791E" w:rsidRDefault="00714948" w:rsidP="00714948">
                                  <w:pPr>
                                    <w:jc w:val="both"/>
                                    <w:rPr>
                                      <w:rFonts w:ascii="Book Antiqua" w:hAnsi="Book Antiqua"/>
                                      <w:sz w:val="34"/>
                                      <w:szCs w:val="34"/>
                                    </w:rPr>
                                  </w:pPr>
                                </w:p>
                                <w:p w14:paraId="6A2602FD" w14:textId="77777777" w:rsidR="00714948" w:rsidRPr="00D3791E" w:rsidRDefault="00714948" w:rsidP="00714948">
                                  <w:pPr>
                                    <w:jc w:val="both"/>
                                    <w:rPr>
                                      <w:rFonts w:ascii="Book Antiqua" w:hAnsi="Book Antiqua"/>
                                      <w:sz w:val="34"/>
                                      <w:szCs w:val="34"/>
                                    </w:rPr>
                                  </w:pPr>
                                </w:p>
                                <w:p w14:paraId="4F4DA336" w14:textId="77777777" w:rsidR="00714948" w:rsidRPr="00D3791E" w:rsidRDefault="00714948" w:rsidP="00714948">
                                  <w:pPr>
                                    <w:jc w:val="both"/>
                                    <w:rPr>
                                      <w:rFonts w:ascii="Book Antiqua" w:hAnsi="Book Antiqua"/>
                                      <w:sz w:val="34"/>
                                      <w:szCs w:val="34"/>
                                    </w:rPr>
                                  </w:pPr>
                                </w:p>
                                <w:p w14:paraId="707B3FC2" w14:textId="77777777" w:rsidR="00714948" w:rsidRPr="00D3791E" w:rsidRDefault="00714948" w:rsidP="00714948">
                                  <w:pPr>
                                    <w:jc w:val="both"/>
                                    <w:rPr>
                                      <w:rFonts w:ascii="Book Antiqua" w:hAnsi="Book Antiqua"/>
                                      <w:sz w:val="34"/>
                                      <w:szCs w:val="34"/>
                                    </w:rPr>
                                  </w:pPr>
                                </w:p>
                                <w:p w14:paraId="4349D9F5" w14:textId="77777777" w:rsidR="00714948" w:rsidRPr="00D3791E" w:rsidRDefault="00714948" w:rsidP="00714948">
                                  <w:pPr>
                                    <w:jc w:val="both"/>
                                    <w:rPr>
                                      <w:rFonts w:ascii="Book Antiqua" w:hAnsi="Book Antiqua"/>
                                      <w:sz w:val="34"/>
                                      <w:szCs w:val="34"/>
                                    </w:rPr>
                                  </w:pPr>
                                </w:p>
                                <w:p w14:paraId="033B55D0" w14:textId="77777777" w:rsidR="00714948" w:rsidRPr="00D3791E" w:rsidRDefault="00714948" w:rsidP="00714948">
                                  <w:pPr>
                                    <w:jc w:val="both"/>
                                    <w:rPr>
                                      <w:rFonts w:ascii="Book Antiqua" w:hAnsi="Book Antiqua"/>
                                      <w:sz w:val="34"/>
                                      <w:szCs w:val="34"/>
                                    </w:rPr>
                                  </w:pPr>
                                </w:p>
                                <w:p w14:paraId="1657BCD2" w14:textId="77777777" w:rsidR="00714948" w:rsidRPr="00D3791E" w:rsidRDefault="00714948" w:rsidP="00714948">
                                  <w:pPr>
                                    <w:jc w:val="both"/>
                                    <w:rPr>
                                      <w:rFonts w:ascii="Book Antiqua" w:hAnsi="Book Antiqua"/>
                                      <w:sz w:val="34"/>
                                      <w:szCs w:val="34"/>
                                    </w:rPr>
                                  </w:pPr>
                                </w:p>
                                <w:p w14:paraId="3EF376DE" w14:textId="77777777" w:rsidR="00714948" w:rsidRPr="00D3791E" w:rsidRDefault="00714948" w:rsidP="00714948">
                                  <w:pPr>
                                    <w:jc w:val="both"/>
                                    <w:rPr>
                                      <w:rFonts w:ascii="Book Antiqua" w:hAnsi="Book Antiqua"/>
                                      <w:sz w:val="34"/>
                                      <w:szCs w:val="34"/>
                                    </w:rPr>
                                  </w:pPr>
                                </w:p>
                                <w:p w14:paraId="1D24046F" w14:textId="77777777" w:rsidR="00714948" w:rsidRPr="00D3791E" w:rsidRDefault="00714948" w:rsidP="00714948">
                                  <w:pPr>
                                    <w:jc w:val="both"/>
                                    <w:rPr>
                                      <w:rFonts w:ascii="Book Antiqua" w:hAnsi="Book Antiqua"/>
                                      <w:sz w:val="34"/>
                                      <w:szCs w:val="34"/>
                                    </w:rPr>
                                  </w:pPr>
                                </w:p>
                                <w:p w14:paraId="09CACB61" w14:textId="77777777" w:rsidR="00714948" w:rsidRPr="00D3791E" w:rsidRDefault="00714948" w:rsidP="00714948">
                                  <w:pPr>
                                    <w:jc w:val="both"/>
                                    <w:rPr>
                                      <w:rFonts w:ascii="Book Antiqua" w:hAnsi="Book Antiqua"/>
                                      <w:sz w:val="34"/>
                                      <w:szCs w:val="34"/>
                                    </w:rPr>
                                  </w:pPr>
                                </w:p>
                                <w:p w14:paraId="43E8EC6E" w14:textId="77777777" w:rsidR="00714948" w:rsidRPr="00D3791E" w:rsidRDefault="00714948" w:rsidP="00714948">
                                  <w:pPr>
                                    <w:jc w:val="both"/>
                                    <w:rPr>
                                      <w:rFonts w:ascii="Book Antiqua" w:hAnsi="Book Antiqua"/>
                                      <w:sz w:val="34"/>
                                      <w:szCs w:val="34"/>
                                    </w:rPr>
                                  </w:pPr>
                                </w:p>
                                <w:p w14:paraId="59C30789" w14:textId="77777777" w:rsidR="00714948" w:rsidRPr="00D3791E" w:rsidRDefault="00714948" w:rsidP="00714948">
                                  <w:pPr>
                                    <w:jc w:val="both"/>
                                    <w:rPr>
                                      <w:rFonts w:ascii="Book Antiqua" w:hAnsi="Book Antiqua"/>
                                      <w:sz w:val="34"/>
                                      <w:szCs w:val="34"/>
                                    </w:rPr>
                                  </w:pPr>
                                </w:p>
                                <w:p w14:paraId="2A04E8DD" w14:textId="77777777" w:rsidR="00714948" w:rsidRPr="00D3791E" w:rsidRDefault="00714948" w:rsidP="00714948">
                                  <w:pPr>
                                    <w:jc w:val="both"/>
                                    <w:rPr>
                                      <w:rFonts w:ascii="Book Antiqua" w:hAnsi="Book Antiqua"/>
                                      <w:sz w:val="34"/>
                                      <w:szCs w:val="34"/>
                                    </w:rPr>
                                  </w:pPr>
                                </w:p>
                                <w:p w14:paraId="196634D0" w14:textId="77777777" w:rsidR="00714948" w:rsidRPr="00D3791E" w:rsidRDefault="00714948" w:rsidP="00714948">
                                  <w:pPr>
                                    <w:jc w:val="both"/>
                                    <w:rPr>
                                      <w:rFonts w:ascii="Book Antiqua" w:hAnsi="Book Antiqua"/>
                                      <w:sz w:val="34"/>
                                      <w:szCs w:val="34"/>
                                    </w:rPr>
                                  </w:pPr>
                                </w:p>
                                <w:p w14:paraId="0104D0D4" w14:textId="77777777" w:rsidR="00714948" w:rsidRPr="00D3791E" w:rsidRDefault="00714948" w:rsidP="00714948">
                                  <w:pPr>
                                    <w:jc w:val="both"/>
                                    <w:rPr>
                                      <w:rFonts w:ascii="Book Antiqua" w:hAnsi="Book Antiqua"/>
                                      <w:sz w:val="34"/>
                                      <w:szCs w:val="34"/>
                                    </w:rPr>
                                  </w:pPr>
                                </w:p>
                                <w:p w14:paraId="30CC1083" w14:textId="77777777" w:rsidR="00714948" w:rsidRPr="00D3791E" w:rsidRDefault="00714948" w:rsidP="00714948">
                                  <w:pPr>
                                    <w:rPr>
                                      <w:sz w:val="34"/>
                                      <w:szCs w:val="3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4497E7" id="Text Box 8" o:spid="_x0000_s1028" type="#_x0000_t202" style="position:absolute;margin-left:-33pt;margin-top:41.15pt;width:534pt;height:9in;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" filled="f" stroked="f" strokeweight=".5pt">
                      <v:textbox>
                        <w:txbxContent>
                          <w:p w14:paraId="79B6D48F" w14:textId="77777777" w:rsidR="00714948" w:rsidRPr="00D3791E" w:rsidRDefault="00714948" w:rsidP="00714948">
                            <w:pPr>
                              <w:jc w:val="both"/>
                              <w:rPr>
                                <w:rFonts w:ascii="Book Antiqua" w:hAnsi="Book Antiqua"/>
                                <w:sz w:val="34"/>
                                <w:szCs w:val="34"/>
                              </w:rPr>
                            </w:pPr>
                          </w:p>
                          <w:p w14:paraId="1DC03433" w14:textId="63241141" w:rsidR="00714948" w:rsidRPr="00D3791E" w:rsidRDefault="00714948" w:rsidP="00714948">
                            <w:pPr>
                              <w:jc w:val="both"/>
                              <w:rPr>
                                <w:rFonts w:ascii="Book Antiqua" w:hAnsi="Book Antiqua"/>
                                <w:sz w:val="34"/>
                                <w:szCs w:val="34"/>
                              </w:rPr>
                            </w:pPr>
                            <w:r w:rsidRPr="00D3791E">
                              <w:rPr>
                                <w:rFonts w:ascii="Book Antiqua" w:hAnsi="Book Antiqua"/>
                                <w:sz w:val="34"/>
                                <w:szCs w:val="34"/>
                              </w:rPr>
                              <w:t>Microbiology and pathology laboratories are integral components of modern healthcare systems, contributing significantly to disease diagnosis, treatment, and public health. Microbiology, the study of microorganisms, provides critical insights into infectious diseases, immunology, and microbial genetics. Pathology laboratories, on the other hand, specialize in the examination of tissues, cells, and bodily fluids to diagnose diseases and monitor their progression.</w:t>
                            </w:r>
                          </w:p>
                          <w:p w14:paraId="719F44EB" w14:textId="77777777" w:rsidR="00714948" w:rsidRPr="00D3791E" w:rsidRDefault="00714948" w:rsidP="00714948">
                            <w:pPr>
                              <w:jc w:val="both"/>
                              <w:rPr>
                                <w:rFonts w:ascii="Book Antiqua" w:hAnsi="Book Antiqua"/>
                                <w:sz w:val="34"/>
                                <w:szCs w:val="34"/>
                              </w:rPr>
                            </w:pPr>
                            <w:r w:rsidRPr="00D3791E">
                              <w:rPr>
                                <w:rFonts w:ascii="Book Antiqua" w:hAnsi="Book Antiqua"/>
                                <w:sz w:val="34"/>
                                <w:szCs w:val="34"/>
                              </w:rPr>
                              <w:t>This seminar report aims to summarize the key discussions and insights from our seminar on microbiology and pathology laboratory practices. Throughout the seminar, experts and practitioners shared their knowledge and experiences on various aspects, including microbial identification, disease pathology, diagnostic techniques, laboratory management, quality assurance, and emerging trends in both microbiology and pathology.</w:t>
                            </w:r>
                          </w:p>
                          <w:p w14:paraId="0623D4A6" w14:textId="77777777" w:rsidR="00714948" w:rsidRPr="00D3791E" w:rsidRDefault="00714948" w:rsidP="00714948">
                            <w:pPr>
                              <w:jc w:val="both"/>
                              <w:rPr>
                                <w:rFonts w:ascii="Book Antiqua" w:hAnsi="Book Antiqua"/>
                                <w:b/>
                                <w:bCs/>
                                <w:sz w:val="34"/>
                                <w:szCs w:val="34"/>
                              </w:rPr>
                            </w:pPr>
                            <w:r w:rsidRPr="00D3791E">
                              <w:rPr>
                                <w:rFonts w:ascii="Book Antiqua" w:hAnsi="Book Antiqua"/>
                                <w:b/>
                                <w:bCs/>
                                <w:sz w:val="34"/>
                                <w:szCs w:val="34"/>
                              </w:rPr>
                              <w:t>Key Topics Covered:</w:t>
                            </w:r>
                          </w:p>
                          <w:p w14:paraId="27A19FBA" w14:textId="77777777" w:rsidR="00714948" w:rsidRPr="00D3791E" w:rsidRDefault="00714948" w:rsidP="00714948">
                            <w:pPr>
                              <w:pStyle w:val="ListParagraph"/>
                              <w:numPr>
                                <w:ilvl w:val="0"/>
                                <w:numId w:val="1"/>
                              </w:numPr>
                              <w:jc w:val="both"/>
                              <w:rPr>
                                <w:rFonts w:ascii="Book Antiqua" w:hAnsi="Book Antiqua"/>
                                <w:sz w:val="34"/>
                                <w:szCs w:val="34"/>
                              </w:rPr>
                            </w:pPr>
                            <w:r w:rsidRPr="00D3791E">
                              <w:rPr>
                                <w:rFonts w:ascii="Book Antiqua" w:hAnsi="Book Antiqua"/>
                                <w:b/>
                                <w:bCs/>
                                <w:sz w:val="34"/>
                                <w:szCs w:val="34"/>
                              </w:rPr>
                              <w:t>Diagnostic Techniques in Microbiology</w:t>
                            </w:r>
                            <w:r w:rsidRPr="00D3791E">
                              <w:rPr>
                                <w:rFonts w:ascii="Book Antiqua" w:hAnsi="Book Antiqua"/>
                                <w:sz w:val="34"/>
                                <w:szCs w:val="34"/>
                              </w:rPr>
                              <w:t>: Overview of microbiological methods for identifying and characterizing pathogens, including traditional culture techniques, molecular diagnostics, and rapid diagnostic tests.</w:t>
                            </w:r>
                          </w:p>
                          <w:p w14:paraId="7E79579E" w14:textId="77777777" w:rsidR="00714948" w:rsidRPr="00D3791E" w:rsidRDefault="00714948" w:rsidP="00714948">
                            <w:pPr>
                              <w:pStyle w:val="ListParagraph"/>
                              <w:numPr>
                                <w:ilvl w:val="0"/>
                                <w:numId w:val="1"/>
                              </w:numPr>
                              <w:jc w:val="both"/>
                              <w:rPr>
                                <w:rFonts w:ascii="Book Antiqua" w:hAnsi="Book Antiqua"/>
                                <w:sz w:val="34"/>
                                <w:szCs w:val="34"/>
                              </w:rPr>
                            </w:pPr>
                            <w:r w:rsidRPr="00D3791E">
                              <w:rPr>
                                <w:rFonts w:ascii="Book Antiqua" w:hAnsi="Book Antiqua"/>
                                <w:b/>
                                <w:bCs/>
                                <w:sz w:val="34"/>
                                <w:szCs w:val="34"/>
                              </w:rPr>
                              <w:t>Pathology Laboratory Procedures</w:t>
                            </w:r>
                            <w:r w:rsidRPr="00D3791E">
                              <w:rPr>
                                <w:rFonts w:ascii="Book Antiqua" w:hAnsi="Book Antiqua"/>
                                <w:sz w:val="34"/>
                                <w:szCs w:val="34"/>
                              </w:rPr>
                              <w:t>: Introduction to the practices and procedures involved in pathology laboratories, including histopathology, cytopathology, and clinical pathology.</w:t>
                            </w:r>
                          </w:p>
                          <w:p w14:paraId="13FA7723" w14:textId="1FD03116" w:rsidR="00714948" w:rsidRPr="00D3791E" w:rsidRDefault="00714948" w:rsidP="00714948">
                            <w:pPr>
                              <w:pStyle w:val="ListParagraph"/>
                              <w:numPr>
                                <w:ilvl w:val="0"/>
                                <w:numId w:val="1"/>
                              </w:numPr>
                              <w:jc w:val="both"/>
                              <w:rPr>
                                <w:rFonts w:ascii="Book Antiqua" w:hAnsi="Book Antiqua"/>
                                <w:sz w:val="34"/>
                                <w:szCs w:val="34"/>
                              </w:rPr>
                            </w:pPr>
                            <w:r w:rsidRPr="00D3791E">
                              <w:rPr>
                                <w:rFonts w:ascii="Book Antiqua" w:hAnsi="Book Antiqua"/>
                                <w:b/>
                                <w:bCs/>
                                <w:sz w:val="34"/>
                                <w:szCs w:val="34"/>
                              </w:rPr>
                              <w:t>Collaboration and Integration</w:t>
                            </w:r>
                            <w:r w:rsidRPr="00D3791E">
                              <w:rPr>
                                <w:rFonts w:ascii="Book Antiqua" w:hAnsi="Book Antiqua"/>
                                <w:sz w:val="34"/>
                                <w:szCs w:val="34"/>
                              </w:rPr>
                              <w:t>: The significance of collaboration between microbiologists and pathologists in interdisciplinary research, diagnosis, and treatment planning.</w:t>
                            </w:r>
                          </w:p>
                          <w:p w14:paraId="0AB93B5B" w14:textId="77777777" w:rsidR="00714948" w:rsidRPr="00D3791E" w:rsidRDefault="00714948" w:rsidP="00714948">
                            <w:pPr>
                              <w:jc w:val="both"/>
                              <w:rPr>
                                <w:rFonts w:ascii="Book Antiqua" w:hAnsi="Book Antiqua"/>
                                <w:sz w:val="34"/>
                                <w:szCs w:val="34"/>
                              </w:rPr>
                            </w:pPr>
                          </w:p>
                          <w:p w14:paraId="7F26CA07" w14:textId="77777777" w:rsidR="00714948" w:rsidRPr="00D3791E" w:rsidRDefault="00714948" w:rsidP="00714948">
                            <w:pPr>
                              <w:jc w:val="both"/>
                              <w:rPr>
                                <w:rFonts w:ascii="Book Antiqua" w:hAnsi="Book Antiqua"/>
                                <w:sz w:val="34"/>
                                <w:szCs w:val="34"/>
                              </w:rPr>
                            </w:pPr>
                          </w:p>
                          <w:p w14:paraId="0E2162AF" w14:textId="77777777" w:rsidR="00714948" w:rsidRPr="00D3791E" w:rsidRDefault="00714948" w:rsidP="00714948">
                            <w:pPr>
                              <w:jc w:val="both"/>
                              <w:rPr>
                                <w:rFonts w:ascii="Book Antiqua" w:hAnsi="Book Antiqua"/>
                                <w:sz w:val="34"/>
                                <w:szCs w:val="34"/>
                              </w:rPr>
                            </w:pPr>
                          </w:p>
                          <w:p w14:paraId="31D39C08" w14:textId="77777777" w:rsidR="00714948" w:rsidRPr="00D3791E" w:rsidRDefault="00714948" w:rsidP="00714948">
                            <w:pPr>
                              <w:jc w:val="both"/>
                              <w:rPr>
                                <w:rFonts w:ascii="Book Antiqua" w:hAnsi="Book Antiqua"/>
                                <w:sz w:val="34"/>
                                <w:szCs w:val="34"/>
                              </w:rPr>
                            </w:pPr>
                          </w:p>
                          <w:p w14:paraId="1E15AB30" w14:textId="77777777" w:rsidR="00714948" w:rsidRPr="00D3791E" w:rsidRDefault="00714948" w:rsidP="00714948">
                            <w:pPr>
                              <w:jc w:val="both"/>
                              <w:rPr>
                                <w:rFonts w:ascii="Book Antiqua" w:hAnsi="Book Antiqua"/>
                                <w:sz w:val="34"/>
                                <w:szCs w:val="34"/>
                              </w:rPr>
                            </w:pPr>
                          </w:p>
                          <w:p w14:paraId="40550078" w14:textId="77777777" w:rsidR="00714948" w:rsidRPr="00D3791E" w:rsidRDefault="00714948" w:rsidP="00714948">
                            <w:pPr>
                              <w:jc w:val="both"/>
                              <w:rPr>
                                <w:rFonts w:ascii="Book Antiqua" w:hAnsi="Book Antiqua"/>
                                <w:sz w:val="34"/>
                                <w:szCs w:val="34"/>
                              </w:rPr>
                            </w:pPr>
                          </w:p>
                          <w:p w14:paraId="17FFBFA2" w14:textId="77777777" w:rsidR="00714948" w:rsidRPr="00D3791E" w:rsidRDefault="00714948" w:rsidP="00714948">
                            <w:pPr>
                              <w:jc w:val="both"/>
                              <w:rPr>
                                <w:rFonts w:ascii="Book Antiqua" w:hAnsi="Book Antiqua"/>
                                <w:sz w:val="34"/>
                                <w:szCs w:val="34"/>
                              </w:rPr>
                            </w:pPr>
                          </w:p>
                          <w:p w14:paraId="49675AA1" w14:textId="77777777" w:rsidR="00714948" w:rsidRPr="00D3791E" w:rsidRDefault="00714948" w:rsidP="00714948">
                            <w:pPr>
                              <w:jc w:val="both"/>
                              <w:rPr>
                                <w:rFonts w:ascii="Book Antiqua" w:hAnsi="Book Antiqua"/>
                                <w:sz w:val="34"/>
                                <w:szCs w:val="34"/>
                              </w:rPr>
                            </w:pPr>
                          </w:p>
                          <w:p w14:paraId="1D0CB5D8" w14:textId="77777777" w:rsidR="00714948" w:rsidRPr="00D3791E" w:rsidRDefault="00714948" w:rsidP="00714948">
                            <w:pPr>
                              <w:jc w:val="both"/>
                              <w:rPr>
                                <w:rFonts w:ascii="Book Antiqua" w:hAnsi="Book Antiqua"/>
                                <w:sz w:val="34"/>
                                <w:szCs w:val="34"/>
                              </w:rPr>
                            </w:pPr>
                          </w:p>
                          <w:p w14:paraId="0BA8F3C4" w14:textId="77777777" w:rsidR="00714948" w:rsidRPr="00D3791E" w:rsidRDefault="00714948" w:rsidP="00714948">
                            <w:pPr>
                              <w:jc w:val="both"/>
                              <w:rPr>
                                <w:rFonts w:ascii="Book Antiqua" w:hAnsi="Book Antiqua"/>
                                <w:sz w:val="34"/>
                                <w:szCs w:val="34"/>
                              </w:rPr>
                            </w:pPr>
                          </w:p>
                          <w:p w14:paraId="6B9C66F0" w14:textId="77777777" w:rsidR="00714948" w:rsidRPr="00D3791E" w:rsidRDefault="00714948" w:rsidP="00714948">
                            <w:pPr>
                              <w:jc w:val="both"/>
                              <w:rPr>
                                <w:rFonts w:ascii="Book Antiqua" w:hAnsi="Book Antiqua"/>
                                <w:sz w:val="34"/>
                                <w:szCs w:val="34"/>
                              </w:rPr>
                            </w:pPr>
                          </w:p>
                          <w:p w14:paraId="6A2602FD" w14:textId="77777777" w:rsidR="00714948" w:rsidRPr="00D3791E" w:rsidRDefault="00714948" w:rsidP="00714948">
                            <w:pPr>
                              <w:jc w:val="both"/>
                              <w:rPr>
                                <w:rFonts w:ascii="Book Antiqua" w:hAnsi="Book Antiqua"/>
                                <w:sz w:val="34"/>
                                <w:szCs w:val="34"/>
                              </w:rPr>
                            </w:pPr>
                          </w:p>
                          <w:p w14:paraId="4F4DA336" w14:textId="77777777" w:rsidR="00714948" w:rsidRPr="00D3791E" w:rsidRDefault="00714948" w:rsidP="00714948">
                            <w:pPr>
                              <w:jc w:val="both"/>
                              <w:rPr>
                                <w:rFonts w:ascii="Book Antiqua" w:hAnsi="Book Antiqua"/>
                                <w:sz w:val="34"/>
                                <w:szCs w:val="34"/>
                              </w:rPr>
                            </w:pPr>
                          </w:p>
                          <w:p w14:paraId="707B3FC2" w14:textId="77777777" w:rsidR="00714948" w:rsidRPr="00D3791E" w:rsidRDefault="00714948" w:rsidP="00714948">
                            <w:pPr>
                              <w:jc w:val="both"/>
                              <w:rPr>
                                <w:rFonts w:ascii="Book Antiqua" w:hAnsi="Book Antiqua"/>
                                <w:sz w:val="34"/>
                                <w:szCs w:val="34"/>
                              </w:rPr>
                            </w:pPr>
                          </w:p>
                          <w:p w14:paraId="4349D9F5" w14:textId="77777777" w:rsidR="00714948" w:rsidRPr="00D3791E" w:rsidRDefault="00714948" w:rsidP="00714948">
                            <w:pPr>
                              <w:jc w:val="both"/>
                              <w:rPr>
                                <w:rFonts w:ascii="Book Antiqua" w:hAnsi="Book Antiqua"/>
                                <w:sz w:val="34"/>
                                <w:szCs w:val="34"/>
                              </w:rPr>
                            </w:pPr>
                          </w:p>
                          <w:p w14:paraId="033B55D0" w14:textId="77777777" w:rsidR="00714948" w:rsidRPr="00D3791E" w:rsidRDefault="00714948" w:rsidP="00714948">
                            <w:pPr>
                              <w:jc w:val="both"/>
                              <w:rPr>
                                <w:rFonts w:ascii="Book Antiqua" w:hAnsi="Book Antiqua"/>
                                <w:sz w:val="34"/>
                                <w:szCs w:val="34"/>
                              </w:rPr>
                            </w:pPr>
                          </w:p>
                          <w:p w14:paraId="1657BCD2" w14:textId="77777777" w:rsidR="00714948" w:rsidRPr="00D3791E" w:rsidRDefault="00714948" w:rsidP="00714948">
                            <w:pPr>
                              <w:jc w:val="both"/>
                              <w:rPr>
                                <w:rFonts w:ascii="Book Antiqua" w:hAnsi="Book Antiqua"/>
                                <w:sz w:val="34"/>
                                <w:szCs w:val="34"/>
                              </w:rPr>
                            </w:pPr>
                          </w:p>
                          <w:p w14:paraId="3EF376DE" w14:textId="77777777" w:rsidR="00714948" w:rsidRPr="00D3791E" w:rsidRDefault="00714948" w:rsidP="00714948">
                            <w:pPr>
                              <w:jc w:val="both"/>
                              <w:rPr>
                                <w:rFonts w:ascii="Book Antiqua" w:hAnsi="Book Antiqua"/>
                                <w:sz w:val="34"/>
                                <w:szCs w:val="34"/>
                              </w:rPr>
                            </w:pPr>
                          </w:p>
                          <w:p w14:paraId="1D24046F" w14:textId="77777777" w:rsidR="00714948" w:rsidRPr="00D3791E" w:rsidRDefault="00714948" w:rsidP="00714948">
                            <w:pPr>
                              <w:jc w:val="both"/>
                              <w:rPr>
                                <w:rFonts w:ascii="Book Antiqua" w:hAnsi="Book Antiqua"/>
                                <w:sz w:val="34"/>
                                <w:szCs w:val="34"/>
                              </w:rPr>
                            </w:pPr>
                          </w:p>
                          <w:p w14:paraId="09CACB61" w14:textId="77777777" w:rsidR="00714948" w:rsidRPr="00D3791E" w:rsidRDefault="00714948" w:rsidP="00714948">
                            <w:pPr>
                              <w:jc w:val="both"/>
                              <w:rPr>
                                <w:rFonts w:ascii="Book Antiqua" w:hAnsi="Book Antiqua"/>
                                <w:sz w:val="34"/>
                                <w:szCs w:val="34"/>
                              </w:rPr>
                            </w:pPr>
                          </w:p>
                          <w:p w14:paraId="43E8EC6E" w14:textId="77777777" w:rsidR="00714948" w:rsidRPr="00D3791E" w:rsidRDefault="00714948" w:rsidP="00714948">
                            <w:pPr>
                              <w:jc w:val="both"/>
                              <w:rPr>
                                <w:rFonts w:ascii="Book Antiqua" w:hAnsi="Book Antiqua"/>
                                <w:sz w:val="34"/>
                                <w:szCs w:val="34"/>
                              </w:rPr>
                            </w:pPr>
                          </w:p>
                          <w:p w14:paraId="59C30789" w14:textId="77777777" w:rsidR="00714948" w:rsidRPr="00D3791E" w:rsidRDefault="00714948" w:rsidP="00714948">
                            <w:pPr>
                              <w:jc w:val="both"/>
                              <w:rPr>
                                <w:rFonts w:ascii="Book Antiqua" w:hAnsi="Book Antiqua"/>
                                <w:sz w:val="34"/>
                                <w:szCs w:val="34"/>
                              </w:rPr>
                            </w:pPr>
                          </w:p>
                          <w:p w14:paraId="2A04E8DD" w14:textId="77777777" w:rsidR="00714948" w:rsidRPr="00D3791E" w:rsidRDefault="00714948" w:rsidP="00714948">
                            <w:pPr>
                              <w:jc w:val="both"/>
                              <w:rPr>
                                <w:rFonts w:ascii="Book Antiqua" w:hAnsi="Book Antiqua"/>
                                <w:sz w:val="34"/>
                                <w:szCs w:val="34"/>
                              </w:rPr>
                            </w:pPr>
                          </w:p>
                          <w:p w14:paraId="196634D0" w14:textId="77777777" w:rsidR="00714948" w:rsidRPr="00D3791E" w:rsidRDefault="00714948" w:rsidP="00714948">
                            <w:pPr>
                              <w:jc w:val="both"/>
                              <w:rPr>
                                <w:rFonts w:ascii="Book Antiqua" w:hAnsi="Book Antiqua"/>
                                <w:sz w:val="34"/>
                                <w:szCs w:val="34"/>
                              </w:rPr>
                            </w:pPr>
                          </w:p>
                          <w:p w14:paraId="0104D0D4" w14:textId="77777777" w:rsidR="00714948" w:rsidRPr="00D3791E" w:rsidRDefault="00714948" w:rsidP="00714948">
                            <w:pPr>
                              <w:jc w:val="both"/>
                              <w:rPr>
                                <w:rFonts w:ascii="Book Antiqua" w:hAnsi="Book Antiqua"/>
                                <w:sz w:val="34"/>
                                <w:szCs w:val="34"/>
                              </w:rPr>
                            </w:pPr>
                          </w:p>
                          <w:p w14:paraId="30CC1083" w14:textId="77777777" w:rsidR="00714948" w:rsidRPr="00D3791E" w:rsidRDefault="00714948" w:rsidP="00714948">
                            <w:pPr>
                              <w:rPr>
                                <w:sz w:val="34"/>
                                <w:szCs w:val="34"/>
                              </w:rPr>
                            </w:pPr>
                          </w:p>
                        </w:txbxContent>
                      </v:textbox>
                      <w10:wrap anchorx="page"/>
                    </v:shape>
                  </w:pict>
                </mc:Fallback>
              </mc:AlternateContent>
            </w:r>
          </w:p>
        </w:tc>
      </w:tr>
    </w:tbl>
    <w:p w14:paraId="1CDF727E" w14:textId="138DD4CD" w:rsidR="00D922B8" w:rsidRDefault="00D922B8">
      <w:pPr>
        <w:sectPr w:rsidR="00D922B8" w:rsidSect="007170A4">
          <w:pgSz w:w="12240" w:h="15840" w:code="1"/>
          <w:pgMar w:top="720" w:right="1440" w:bottom="720" w:left="1440" w:header="709" w:footer="709" w:gutter="0"/>
          <w:cols w:space="708"/>
          <w:titlePg/>
          <w:docGrid w:linePitch="360"/>
        </w:sectPr>
      </w:pPr>
    </w:p>
    <w:tbl>
      <w:tblPr>
        <w:tblW w:w="0" w:type="auto"/>
        <w:tblLayout w:type="fixed"/>
        <w:tblLook w:val="0600" w:firstRow="0" w:lastRow="0" w:firstColumn="0" w:lastColumn="0" w:noHBand="1" w:noVBand="1"/>
      </w:tblPr>
      <w:tblGrid>
        <w:gridCol w:w="9350"/>
      </w:tblGrid>
      <w:tr w:rsidR="00AA7317" w14:paraId="15C4730C" w14:textId="77777777" w:rsidTr="6C7FA48E">
        <w:trPr>
          <w:trHeight w:val="13392"/>
        </w:trPr>
        <w:tc>
          <w:tcPr>
            <w:tcW w:w="9350" w:type="dxa"/>
            <w:vAlign w:val="center"/>
          </w:tcPr>
          <w:p w14:paraId="1AB7BC6D" w14:textId="38EA1DB1" w:rsidR="00D3791E" w:rsidRPr="00D3791E" w:rsidRDefault="00821618" w:rsidP="004E2E7A">
            <w:pPr>
              <w:pStyle w:val="Quote"/>
              <w:ind w:left="0"/>
              <w:jc w:val="left"/>
            </w:pPr>
            <w:r>
              <w:rPr>
                <w:noProof/>
                <w:lang w:val="en-AU" w:eastAsia="en-AU"/>
              </w:rPr>
              <mc:AlternateContent>
                <mc:Choice Requires="wps">
                  <w:drawing>
                    <wp:anchor distT="0" distB="0" distL="114300" distR="114300" simplePos="0" relativeHeight="251691008" behindDoc="1" locked="1" layoutInCell="1" allowOverlap="1" wp14:anchorId="3DD832E7" wp14:editId="7F25621F">
                      <wp:simplePos x="0" y="0"/>
                      <wp:positionH relativeFrom="page">
                        <wp:posOffset>-909320</wp:posOffset>
                      </wp:positionH>
                      <wp:positionV relativeFrom="page">
                        <wp:posOffset>4515485</wp:posOffset>
                      </wp:positionV>
                      <wp:extent cx="7772400" cy="5029200"/>
                      <wp:effectExtent l="0" t="0" r="0" b="0"/>
                      <wp:wrapNone/>
                      <wp:docPr id="1615554572" name="Rectangle 161555457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72400" cy="5029200"/>
                              </a:xfrm>
                              <a:prstGeom prst="rect">
                                <a:avLst/>
                              </a:prstGeom>
                              <a:solidFill>
                                <a:schemeClr val="accent3">
                                  <a:alpha val="40000"/>
                                </a:schemeClr>
                              </a:solidFill>
                              <a:ln w="25400" cap="flat">
                                <a:noFill/>
                                <a:prstDash val="solid"/>
                                <a:miter lim="400000"/>
                              </a:ln>
                              <a:effectLst/>
                              <a:sp3d/>
                            </wps:spPr>
                            <wps:style>
                              <a:lnRef idx="0">
                                <a:scrgbClr r="0" g="0" b="0"/>
                              </a:lnRef>
                              <a:fillRef idx="0">
                                <a:scrgbClr r="0" g="0" b="0"/>
                              </a:fillRef>
                              <a:effectRef idx="0">
                                <a:scrgbClr r="0" g="0" b="0"/>
                              </a:effectRef>
                              <a:fontRef idx="none"/>
                            </wps:style>
                            <wps:bodyPr rot="0" spcFirstLastPara="1" vertOverflow="overflow" horzOverflow="overflow" vert="horz" wrap="square" lIns="38100" tIns="38100" rIns="38100" bIns="38100" numCol="1" spcCol="3810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8CC228" id="Rectangle 1615554572" o:spid="_x0000_s1026" alt="&quot;&quot;" style="position:absolute;margin-left:-71.6pt;margin-top:355.55pt;width:612pt;height:396pt;z-index:-251625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" fillcolor="#eed0c6 [3206]" stroked="f" strokeweight="2pt">
                      <v:fill opacity="26214f"/>
                      <v:stroke miterlimit="4"/>
                      <v:textbox inset="3pt,3pt,3pt,3pt"/>
                      <w10:wrap anchorx="page" anchory="page"/>
                      <w10:anchorlock/>
                    </v:rect>
                  </w:pict>
                </mc:Fallback>
              </mc:AlternateContent>
            </w:r>
          </w:p>
        </w:tc>
      </w:tr>
    </w:tbl>
    <w:p w14:paraId="2C7E57D8" w14:textId="2EDE9586" w:rsidR="00314EDE" w:rsidRDefault="00985B20">
      <w:r>
        <w:rPr>
          <w:noProof/>
        </w:rPr>
        <mc:AlternateContent>
          <mc:Choice Requires="wps">
            <w:drawing>
              <wp:anchor distT="0" distB="0" distL="114300" distR="114300" simplePos="0" relativeHeight="251693056" behindDoc="0" locked="0" layoutInCell="1" allowOverlap="1" wp14:anchorId="66D869FA" wp14:editId="3A55AFC9">
                <wp:simplePos x="0" y="0"/>
                <wp:positionH relativeFrom="page">
                  <wp:posOffset>252248</wp:posOffset>
                </wp:positionH>
                <wp:positionV relativeFrom="paragraph">
                  <wp:posOffset>-8740404</wp:posOffset>
                </wp:positionV>
                <wp:extent cx="7346731" cy="1017533"/>
                <wp:effectExtent l="0" t="0" r="26035" b="11430"/>
                <wp:wrapNone/>
                <wp:docPr id="792894799" name="Text Box 1"/>
                <wp:cNvGraphicFramePr/>
                <a:graphic xmlns:a="http://schemas.openxmlformats.org/drawingml/2006/main">
                  <a:graphicData uri="http://schemas.microsoft.com/office/word/2010/wordprocessingShape">
                    <wps:wsp>
                      <wps:cNvSpPr txBox="1"/>
                      <wps:spPr>
                        <a:xfrm>
                          <a:off x="0" y="0"/>
                          <a:ext cx="7346731" cy="1017533"/>
                        </a:xfrm>
                        <a:prstGeom prst="rect">
                          <a:avLst/>
                        </a:prstGeom>
                        <a:ln/>
                      </wps:spPr>
                      <wps:style>
                        <a:lnRef idx="1">
                          <a:schemeClr val="accent2"/>
                        </a:lnRef>
                        <a:fillRef idx="2">
                          <a:schemeClr val="accent2"/>
                        </a:fillRef>
                        <a:effectRef idx="1">
                          <a:schemeClr val="accent2"/>
                        </a:effectRef>
                        <a:fontRef idx="minor">
                          <a:schemeClr val="dk1"/>
                        </a:fontRef>
                      </wps:style>
                      <wps:txbx>
                        <w:txbxContent>
                          <w:p w14:paraId="6591E921" w14:textId="01E6C13D" w:rsidR="00821618" w:rsidRPr="00821618" w:rsidRDefault="00821618" w:rsidP="00821618">
                            <w:pPr>
                              <w:pStyle w:val="Quote"/>
                              <w:rPr>
                                <w:b/>
                                <w:i w:val="0"/>
                                <w:iCs w:val="0"/>
                                <w:noProof/>
                                <w:sz w:val="72"/>
                                <w:szCs w:val="72"/>
                                <w:lang w:val="en-AU" w:eastAsia="en-AU"/>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Pr>
                                <w:b/>
                                <w:i w:val="0"/>
                                <w:iCs w:val="0"/>
                                <w:noProof/>
                                <w:sz w:val="72"/>
                                <w:szCs w:val="72"/>
                                <w:lang w:val="en-AU" w:eastAsia="en-AU"/>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ABOUT THE SEMINAR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D869FA" id="_x0000_s1029" type="#_x0000_t202" style="position:absolute;margin-left:19.85pt;margin-top:-688.2pt;width:578.5pt;height:80.1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" fillcolor="#eef5f5 [1621]" strokecolor="#cfe3e3 [3045]">
                <v:fill color2="#f9fcfc [501]" rotate="t" angle="180" colors="0 #e9fcfc;22938f #effdfd;1 #f8ffff" focus="100%" type="gradient"/>
                <v:textbox>
                  <w:txbxContent>
                    <w:p w14:paraId="6591E921" w14:textId="01E6C13D" w:rsidR="00821618" w:rsidRPr="00821618" w:rsidRDefault="00821618" w:rsidP="00821618">
                      <w:pPr>
                        <w:pStyle w:val="Quote"/>
                        <w:rPr>
                          <w:b/>
                          <w:i w:val="0"/>
                          <w:iCs w:val="0"/>
                          <w:noProof/>
                          <w:sz w:val="72"/>
                          <w:szCs w:val="72"/>
                          <w:lang w:val="en-AU" w:eastAsia="en-AU"/>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Pr>
                          <w:b/>
                          <w:i w:val="0"/>
                          <w:iCs w:val="0"/>
                          <w:noProof/>
                          <w:sz w:val="72"/>
                          <w:szCs w:val="72"/>
                          <w:lang w:val="en-AU" w:eastAsia="en-AU"/>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ABOUT THE SEMINAR</w:t>
                      </w:r>
                    </w:p>
                  </w:txbxContent>
                </v:textbox>
                <w10:wrap anchorx="page"/>
              </v:shape>
            </w:pict>
          </mc:Fallback>
        </mc:AlternateContent>
      </w:r>
      <w:r w:rsidR="0094329B">
        <w:rPr>
          <w:noProof/>
        </w:rPr>
        <mc:AlternateContent>
          <mc:Choice Requires="wps">
            <w:drawing>
              <wp:anchor distT="0" distB="0" distL="114300" distR="114300" simplePos="0" relativeHeight="251696128" behindDoc="0" locked="0" layoutInCell="1" allowOverlap="1" wp14:anchorId="7FBA1EBD" wp14:editId="5663A823">
                <wp:simplePos x="0" y="0"/>
                <wp:positionH relativeFrom="column">
                  <wp:posOffset>-472966</wp:posOffset>
                </wp:positionH>
                <wp:positionV relativeFrom="paragraph">
                  <wp:posOffset>-7794472</wp:posOffset>
                </wp:positionV>
                <wp:extent cx="6810704" cy="7882759"/>
                <wp:effectExtent l="0" t="0" r="0" b="0"/>
                <wp:wrapNone/>
                <wp:docPr id="770909847" name="Text Box 14"/>
                <wp:cNvGraphicFramePr/>
                <a:graphic xmlns:a="http://schemas.openxmlformats.org/drawingml/2006/main">
                  <a:graphicData uri="http://schemas.microsoft.com/office/word/2010/wordprocessingShape">
                    <wps:wsp>
                      <wps:cNvSpPr txBox="1"/>
                      <wps:spPr>
                        <a:xfrm>
                          <a:off x="0" y="0"/>
                          <a:ext cx="6810704" cy="7882759"/>
                        </a:xfrm>
                        <a:prstGeom prst="rect">
                          <a:avLst/>
                        </a:prstGeom>
                        <a:noFill/>
                        <a:ln w="12700" cap="flat">
                          <a:noFill/>
                          <a:miter lim="400000"/>
                        </a:ln>
                        <a:effectLst/>
                        <a:sp3d/>
                      </wps:spPr>
                      <wps:style>
                        <a:lnRef idx="0">
                          <a:scrgbClr r="0" g="0" b="0"/>
                        </a:lnRef>
                        <a:fillRef idx="0">
                          <a:scrgbClr r="0" g="0" b="0"/>
                        </a:fillRef>
                        <a:effectRef idx="0">
                          <a:scrgbClr r="0" g="0" b="0"/>
                        </a:effectRef>
                        <a:fontRef idx="none"/>
                      </wps:style>
                      <wps:txbx>
                        <w:txbxContent>
                          <w:p w14:paraId="0A0B869B" w14:textId="77777777" w:rsidR="0094329B" w:rsidRPr="0094329B" w:rsidRDefault="0094329B" w:rsidP="0094329B">
                            <w:pPr>
                              <w:rPr>
                                <w:rFonts w:ascii="Book Antiqua" w:hAnsi="Book Antiqua"/>
                                <w:b/>
                                <w:bCs/>
                                <w:color w:val="549191" w:themeColor="accent2" w:themeShade="80"/>
                                <w:sz w:val="38"/>
                                <w:szCs w:val="38"/>
                              </w:rPr>
                            </w:pPr>
                          </w:p>
                          <w:p w14:paraId="773797E3" w14:textId="77777777" w:rsidR="0094329B" w:rsidRPr="0094329B" w:rsidRDefault="0094329B" w:rsidP="0094329B">
                            <w:pPr>
                              <w:pStyle w:val="ListParagraph"/>
                              <w:numPr>
                                <w:ilvl w:val="0"/>
                                <w:numId w:val="2"/>
                              </w:numPr>
                              <w:rPr>
                                <w:rFonts w:ascii="Book Antiqua" w:hAnsi="Book Antiqua"/>
                                <w:sz w:val="38"/>
                                <w:szCs w:val="38"/>
                              </w:rPr>
                            </w:pPr>
                            <w:r w:rsidRPr="0094329B">
                              <w:rPr>
                                <w:rFonts w:ascii="Book Antiqua" w:hAnsi="Book Antiqua"/>
                                <w:b/>
                                <w:bCs/>
                                <w:sz w:val="38"/>
                                <w:szCs w:val="38"/>
                              </w:rPr>
                              <w:t>Date:</w:t>
                            </w:r>
                            <w:r w:rsidRPr="0094329B">
                              <w:rPr>
                                <w:rFonts w:ascii="Book Antiqua" w:hAnsi="Book Antiqua"/>
                                <w:sz w:val="38"/>
                                <w:szCs w:val="38"/>
                              </w:rPr>
                              <w:t xml:space="preserve"> 17/10/2022</w:t>
                            </w:r>
                          </w:p>
                          <w:p w14:paraId="2ACAC66B" w14:textId="77777777" w:rsidR="0094329B" w:rsidRPr="0094329B" w:rsidRDefault="0094329B" w:rsidP="0094329B">
                            <w:pPr>
                              <w:pStyle w:val="ListParagraph"/>
                              <w:numPr>
                                <w:ilvl w:val="0"/>
                                <w:numId w:val="3"/>
                              </w:numPr>
                              <w:rPr>
                                <w:rFonts w:ascii="Book Antiqua" w:hAnsi="Book Antiqua"/>
                                <w:sz w:val="38"/>
                                <w:szCs w:val="38"/>
                              </w:rPr>
                            </w:pPr>
                            <w:r w:rsidRPr="0094329B">
                              <w:rPr>
                                <w:rFonts w:ascii="Book Antiqua" w:hAnsi="Book Antiqua"/>
                                <w:b/>
                                <w:bCs/>
                                <w:sz w:val="38"/>
                                <w:szCs w:val="38"/>
                              </w:rPr>
                              <w:t>Venue:</w:t>
                            </w:r>
                            <w:r w:rsidRPr="0094329B">
                              <w:rPr>
                                <w:rFonts w:ascii="Book Antiqua" w:hAnsi="Book Antiqua"/>
                                <w:sz w:val="38"/>
                                <w:szCs w:val="38"/>
                              </w:rPr>
                              <w:t xml:space="preserve"> Microbiology Laboratory</w:t>
                            </w:r>
                          </w:p>
                          <w:p w14:paraId="402AC087" w14:textId="77777777" w:rsidR="0094329B" w:rsidRPr="0094329B" w:rsidRDefault="0094329B" w:rsidP="0094329B">
                            <w:pPr>
                              <w:pStyle w:val="ListParagraph"/>
                              <w:numPr>
                                <w:ilvl w:val="0"/>
                                <w:numId w:val="4"/>
                              </w:numPr>
                              <w:rPr>
                                <w:rFonts w:ascii="Book Antiqua" w:hAnsi="Book Antiqua"/>
                                <w:sz w:val="38"/>
                                <w:szCs w:val="38"/>
                              </w:rPr>
                            </w:pPr>
                            <w:r w:rsidRPr="0094329B">
                              <w:rPr>
                                <w:rFonts w:ascii="Book Antiqua" w:hAnsi="Book Antiqua"/>
                                <w:b/>
                                <w:bCs/>
                                <w:sz w:val="38"/>
                                <w:szCs w:val="38"/>
                              </w:rPr>
                              <w:t>Organizers:</w:t>
                            </w:r>
                            <w:r w:rsidRPr="0094329B">
                              <w:rPr>
                                <w:rFonts w:ascii="Book Antiqua" w:hAnsi="Book Antiqua"/>
                                <w:sz w:val="38"/>
                                <w:szCs w:val="38"/>
                              </w:rPr>
                              <w:t xml:space="preserve"> Department of Microbiology, TCAS</w:t>
                            </w:r>
                          </w:p>
                          <w:p w14:paraId="4328C3B9" w14:textId="77777777" w:rsidR="0094329B" w:rsidRPr="0094329B" w:rsidRDefault="0094329B" w:rsidP="0094329B">
                            <w:pPr>
                              <w:pStyle w:val="ListParagraph"/>
                              <w:numPr>
                                <w:ilvl w:val="0"/>
                                <w:numId w:val="5"/>
                              </w:numPr>
                              <w:rPr>
                                <w:rFonts w:ascii="Book Antiqua" w:hAnsi="Book Antiqua"/>
                                <w:sz w:val="38"/>
                                <w:szCs w:val="38"/>
                              </w:rPr>
                            </w:pPr>
                            <w:r w:rsidRPr="0094329B">
                              <w:rPr>
                                <w:rFonts w:ascii="Book Antiqua" w:hAnsi="Book Antiqua"/>
                                <w:sz w:val="38"/>
                                <w:szCs w:val="38"/>
                              </w:rPr>
                              <w:t xml:space="preserve">Dr. Ritesh Tandel HOD, Microbiology Department, </w:t>
                            </w:r>
                          </w:p>
                          <w:p w14:paraId="0DE97164" w14:textId="77777777" w:rsidR="0094329B" w:rsidRPr="0094329B" w:rsidRDefault="0094329B" w:rsidP="0094329B">
                            <w:pPr>
                              <w:pStyle w:val="ListParagraph"/>
                              <w:numPr>
                                <w:ilvl w:val="0"/>
                                <w:numId w:val="5"/>
                              </w:numPr>
                              <w:rPr>
                                <w:rFonts w:ascii="Book Antiqua" w:hAnsi="Book Antiqua"/>
                                <w:sz w:val="38"/>
                                <w:szCs w:val="38"/>
                              </w:rPr>
                            </w:pPr>
                            <w:r w:rsidRPr="0094329B">
                              <w:rPr>
                                <w:rFonts w:ascii="Book Antiqua" w:hAnsi="Book Antiqua"/>
                                <w:sz w:val="38"/>
                                <w:szCs w:val="38"/>
                              </w:rPr>
                              <w:t>Dr. Aparna Singh Assistant Professor, TCAS.</w:t>
                            </w:r>
                          </w:p>
                          <w:p w14:paraId="4FAFD35B" w14:textId="77777777" w:rsidR="0094329B" w:rsidRPr="0094329B" w:rsidRDefault="0094329B" w:rsidP="0094329B">
                            <w:pPr>
                              <w:pStyle w:val="ListParagraph"/>
                              <w:numPr>
                                <w:ilvl w:val="0"/>
                                <w:numId w:val="5"/>
                              </w:numPr>
                              <w:rPr>
                                <w:rFonts w:ascii="Book Antiqua" w:hAnsi="Book Antiqua"/>
                                <w:sz w:val="38"/>
                                <w:szCs w:val="38"/>
                              </w:rPr>
                            </w:pPr>
                            <w:r w:rsidRPr="0094329B">
                              <w:rPr>
                                <w:rFonts w:ascii="Book Antiqua" w:hAnsi="Book Antiqua"/>
                                <w:sz w:val="38"/>
                                <w:szCs w:val="38"/>
                              </w:rPr>
                              <w:t>Ms. Vidhya Maheshwari, Visiting Faculty.</w:t>
                            </w:r>
                          </w:p>
                          <w:p w14:paraId="274C3595" w14:textId="77777777" w:rsidR="0094329B" w:rsidRPr="0094329B" w:rsidRDefault="0094329B" w:rsidP="0094329B">
                            <w:pPr>
                              <w:pStyle w:val="ListParagraph"/>
                              <w:numPr>
                                <w:ilvl w:val="0"/>
                                <w:numId w:val="6"/>
                              </w:numPr>
                              <w:rPr>
                                <w:rFonts w:ascii="Book Antiqua" w:hAnsi="Book Antiqua"/>
                                <w:sz w:val="38"/>
                                <w:szCs w:val="38"/>
                              </w:rPr>
                            </w:pPr>
                            <w:r w:rsidRPr="0094329B">
                              <w:rPr>
                                <w:rFonts w:ascii="Book Antiqua" w:hAnsi="Book Antiqua"/>
                                <w:b/>
                                <w:bCs/>
                                <w:sz w:val="38"/>
                                <w:szCs w:val="38"/>
                              </w:rPr>
                              <w:t>Overview:</w:t>
                            </w:r>
                            <w:r w:rsidRPr="0094329B">
                              <w:rPr>
                                <w:rFonts w:ascii="Book Antiqua" w:hAnsi="Book Antiqua"/>
                                <w:sz w:val="38"/>
                                <w:szCs w:val="38"/>
                              </w:rPr>
                              <w:t xml:space="preserve"> Poster presentation was done by 51 students of </w:t>
                            </w:r>
                            <w:proofErr w:type="spellStart"/>
                            <w:r w:rsidRPr="0094329B">
                              <w:rPr>
                                <w:rFonts w:ascii="Book Antiqua" w:hAnsi="Book Antiqua"/>
                                <w:sz w:val="38"/>
                                <w:szCs w:val="38"/>
                              </w:rPr>
                              <w:t>T.Y.B.Sc</w:t>
                            </w:r>
                            <w:proofErr w:type="spellEnd"/>
                            <w:r w:rsidRPr="0094329B">
                              <w:rPr>
                                <w:rFonts w:ascii="Book Antiqua" w:hAnsi="Book Antiqua"/>
                                <w:sz w:val="38"/>
                                <w:szCs w:val="38"/>
                              </w:rPr>
                              <w:t>. as an account for their training at different pathology labs in Kachchh district. Students elaborating about their training. Participants presented posters on a wide range of topics, including but not limited to:</w:t>
                            </w:r>
                          </w:p>
                          <w:p w14:paraId="31B061B5" w14:textId="77777777" w:rsidR="0094329B" w:rsidRPr="0094329B" w:rsidRDefault="0094329B" w:rsidP="0094329B">
                            <w:pPr>
                              <w:pStyle w:val="ListParagraph"/>
                              <w:numPr>
                                <w:ilvl w:val="0"/>
                                <w:numId w:val="7"/>
                              </w:numPr>
                              <w:rPr>
                                <w:rFonts w:ascii="Book Antiqua" w:hAnsi="Book Antiqua"/>
                                <w:sz w:val="38"/>
                                <w:szCs w:val="38"/>
                              </w:rPr>
                            </w:pPr>
                            <w:r w:rsidRPr="0094329B">
                              <w:rPr>
                                <w:rFonts w:ascii="Book Antiqua" w:hAnsi="Book Antiqua"/>
                                <w:sz w:val="38"/>
                                <w:szCs w:val="38"/>
                              </w:rPr>
                              <w:t>Novel microbiological techniques</w:t>
                            </w:r>
                          </w:p>
                          <w:p w14:paraId="56A128A8" w14:textId="77777777" w:rsidR="0094329B" w:rsidRPr="0094329B" w:rsidRDefault="0094329B" w:rsidP="0094329B">
                            <w:pPr>
                              <w:pStyle w:val="ListParagraph"/>
                              <w:numPr>
                                <w:ilvl w:val="0"/>
                                <w:numId w:val="7"/>
                              </w:numPr>
                              <w:rPr>
                                <w:rFonts w:ascii="Book Antiqua" w:hAnsi="Book Antiqua"/>
                                <w:sz w:val="38"/>
                                <w:szCs w:val="38"/>
                              </w:rPr>
                            </w:pPr>
                            <w:r w:rsidRPr="0094329B">
                              <w:rPr>
                                <w:rFonts w:ascii="Book Antiqua" w:hAnsi="Book Antiqua"/>
                                <w:sz w:val="38"/>
                                <w:szCs w:val="38"/>
                              </w:rPr>
                              <w:t>Advances in microbial culture methods</w:t>
                            </w:r>
                          </w:p>
                          <w:p w14:paraId="7FA18EF1" w14:textId="77777777" w:rsidR="0094329B" w:rsidRPr="0094329B" w:rsidRDefault="0094329B" w:rsidP="0094329B">
                            <w:pPr>
                              <w:pStyle w:val="ListParagraph"/>
                              <w:numPr>
                                <w:ilvl w:val="0"/>
                                <w:numId w:val="7"/>
                              </w:numPr>
                              <w:rPr>
                                <w:rFonts w:ascii="Book Antiqua" w:hAnsi="Book Antiqua"/>
                                <w:sz w:val="38"/>
                                <w:szCs w:val="38"/>
                              </w:rPr>
                            </w:pPr>
                            <w:r w:rsidRPr="0094329B">
                              <w:rPr>
                                <w:rFonts w:ascii="Book Antiqua" w:hAnsi="Book Antiqua"/>
                                <w:sz w:val="38"/>
                                <w:szCs w:val="38"/>
                              </w:rPr>
                              <w:t>Applications of molecular biology in microbiology</w:t>
                            </w:r>
                          </w:p>
                          <w:p w14:paraId="73F5B28D" w14:textId="77777777" w:rsidR="0094329B" w:rsidRPr="0094329B" w:rsidRDefault="0094329B" w:rsidP="0094329B">
                            <w:pPr>
                              <w:pStyle w:val="ListParagraph"/>
                              <w:numPr>
                                <w:ilvl w:val="0"/>
                                <w:numId w:val="8"/>
                              </w:numPr>
                              <w:rPr>
                                <w:rFonts w:ascii="Book Antiqua" w:hAnsi="Book Antiqua"/>
                                <w:sz w:val="38"/>
                                <w:szCs w:val="38"/>
                              </w:rPr>
                            </w:pPr>
                            <w:r w:rsidRPr="0094329B">
                              <w:rPr>
                                <w:rFonts w:ascii="Book Antiqua" w:hAnsi="Book Antiqua"/>
                                <w:b/>
                                <w:bCs/>
                                <w:sz w:val="38"/>
                                <w:szCs w:val="38"/>
                              </w:rPr>
                              <w:t>Conclusion:</w:t>
                            </w:r>
                            <w:r w:rsidRPr="0094329B">
                              <w:rPr>
                                <w:rFonts w:ascii="Book Antiqua" w:hAnsi="Book Antiqua"/>
                                <w:sz w:val="38"/>
                                <w:szCs w:val="38"/>
                              </w:rPr>
                              <w:t xml:space="preserve"> The seminar on microbiology tools and techniques was a resounding success, showcasing cutting-edge research and fostering collaboration among participants. It served as a platform to inspire new ideas and innovations in microbiological research, contributing to the advancement of the field.</w:t>
                            </w:r>
                          </w:p>
                          <w:p w14:paraId="33CFC6EE" w14:textId="77777777" w:rsidR="0094329B" w:rsidRPr="0094329B" w:rsidRDefault="0094329B" w:rsidP="0094329B">
                            <w:pPr>
                              <w:rPr>
                                <w:rFonts w:ascii="Book Antiqua" w:hAnsi="Book Antiqua"/>
                                <w:sz w:val="38"/>
                                <w:szCs w:val="38"/>
                              </w:rPr>
                            </w:pPr>
                          </w:p>
                          <w:p w14:paraId="450F6E1B" w14:textId="77777777" w:rsidR="0094329B" w:rsidRPr="0094329B" w:rsidRDefault="0094329B" w:rsidP="0094329B">
                            <w:pPr>
                              <w:rPr>
                                <w:rFonts w:ascii="Book Antiqua" w:hAnsi="Book Antiqua"/>
                                <w:sz w:val="38"/>
                                <w:szCs w:val="38"/>
                              </w:rPr>
                            </w:pPr>
                          </w:p>
                          <w:p w14:paraId="7BFFCCE2" w14:textId="77777777" w:rsidR="0094329B" w:rsidRPr="0094329B" w:rsidRDefault="0094329B" w:rsidP="0094329B">
                            <w:pPr>
                              <w:rPr>
                                <w:rFonts w:ascii="Book Antiqua" w:hAnsi="Book Antiqua"/>
                                <w:sz w:val="38"/>
                                <w:szCs w:val="38"/>
                              </w:rPr>
                            </w:pPr>
                          </w:p>
                          <w:p w14:paraId="1F63FA75" w14:textId="77777777" w:rsidR="0094329B" w:rsidRPr="0094329B" w:rsidRDefault="0094329B" w:rsidP="0094329B">
                            <w:pPr>
                              <w:rPr>
                                <w:rFonts w:ascii="Book Antiqua" w:hAnsi="Book Antiqua"/>
                                <w:sz w:val="38"/>
                                <w:szCs w:val="38"/>
                              </w:rPr>
                            </w:pPr>
                          </w:p>
                          <w:p w14:paraId="598C13D3" w14:textId="77777777" w:rsidR="0094329B" w:rsidRPr="0094329B" w:rsidRDefault="0094329B" w:rsidP="0094329B">
                            <w:pPr>
                              <w:rPr>
                                <w:rFonts w:ascii="Book Antiqua" w:hAnsi="Book Antiqua"/>
                                <w:sz w:val="38"/>
                                <w:szCs w:val="38"/>
                              </w:rPr>
                            </w:pPr>
                            <w:r w:rsidRPr="0094329B">
                              <w:rPr>
                                <w:rFonts w:ascii="Book Antiqua" w:hAnsi="Book Antiqua"/>
                                <w:sz w:val="38"/>
                                <w:szCs w:val="38"/>
                              </w:rPr>
                              <w:t xml:space="preserve">  </w:t>
                            </w:r>
                          </w:p>
                          <w:p w14:paraId="2BEF8747" w14:textId="77777777" w:rsidR="0094329B" w:rsidRPr="0094329B" w:rsidRDefault="0094329B">
                            <w:pPr>
                              <w:rPr>
                                <w:rFonts w:ascii="Book Antiqua" w:hAnsi="Book Antiqua"/>
                                <w:sz w:val="38"/>
                                <w:szCs w:val="38"/>
                              </w:rPr>
                            </w:pPr>
                          </w:p>
                        </w:txbxContent>
                      </wps:txbx>
                      <wps:bodyPr rot="0" spcFirstLastPara="1" vertOverflow="overflow" horzOverflow="overflow" vert="horz" wrap="square" lIns="50800" tIns="50800" rIns="50800" bIns="50800" numCol="1" spcCol="38100" rtlCol="0" fromWordArt="0" anchor="ctr" anchorCtr="0" forceAA="0" compatLnSpc="1">
                        <a:prstTxWarp prst="textNoShape">
                          <a:avLst/>
                        </a:prstTxWarp>
                        <a:spAutoFit/>
                      </wps:bodyPr>
                    </wps:wsp>
                  </a:graphicData>
                </a:graphic>
              </wp:anchor>
            </w:drawing>
          </mc:Choice>
          <mc:Fallback>
            <w:pict>
              <v:shape w14:anchorId="7FBA1EBD" id="Text Box 14" o:spid="_x0000_s1030" type="#_x0000_t202" style="position:absolute;margin-left:-37.25pt;margin-top:-613.75pt;width:536.3pt;height:620.7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" filled="f" stroked="f" strokeweight="1pt">
                <v:stroke miterlimit="4"/>
                <v:textbox style="mso-fit-shape-to-text:t" inset="4pt,4pt,4pt,4pt">
                  <w:txbxContent>
                    <w:p w14:paraId="0A0B869B" w14:textId="77777777" w:rsidR="0094329B" w:rsidRPr="0094329B" w:rsidRDefault="0094329B" w:rsidP="0094329B">
                      <w:pPr>
                        <w:rPr>
                          <w:rFonts w:ascii="Book Antiqua" w:hAnsi="Book Antiqua"/>
                          <w:b/>
                          <w:bCs/>
                          <w:color w:val="549191" w:themeColor="accent2" w:themeShade="80"/>
                          <w:sz w:val="38"/>
                          <w:szCs w:val="38"/>
                        </w:rPr>
                      </w:pPr>
                    </w:p>
                    <w:p w14:paraId="773797E3" w14:textId="77777777" w:rsidR="0094329B" w:rsidRPr="0094329B" w:rsidRDefault="0094329B" w:rsidP="0094329B">
                      <w:pPr>
                        <w:pStyle w:val="ListParagraph"/>
                        <w:numPr>
                          <w:ilvl w:val="0"/>
                          <w:numId w:val="2"/>
                        </w:numPr>
                        <w:rPr>
                          <w:rFonts w:ascii="Book Antiqua" w:hAnsi="Book Antiqua"/>
                          <w:sz w:val="38"/>
                          <w:szCs w:val="38"/>
                        </w:rPr>
                      </w:pPr>
                      <w:r w:rsidRPr="0094329B">
                        <w:rPr>
                          <w:rFonts w:ascii="Book Antiqua" w:hAnsi="Book Antiqua"/>
                          <w:b/>
                          <w:bCs/>
                          <w:sz w:val="38"/>
                          <w:szCs w:val="38"/>
                        </w:rPr>
                        <w:t>Date:</w:t>
                      </w:r>
                      <w:r w:rsidRPr="0094329B">
                        <w:rPr>
                          <w:rFonts w:ascii="Book Antiqua" w:hAnsi="Book Antiqua"/>
                          <w:sz w:val="38"/>
                          <w:szCs w:val="38"/>
                        </w:rPr>
                        <w:t xml:space="preserve"> 17/10/2022</w:t>
                      </w:r>
                    </w:p>
                    <w:p w14:paraId="2ACAC66B" w14:textId="77777777" w:rsidR="0094329B" w:rsidRPr="0094329B" w:rsidRDefault="0094329B" w:rsidP="0094329B">
                      <w:pPr>
                        <w:pStyle w:val="ListParagraph"/>
                        <w:numPr>
                          <w:ilvl w:val="0"/>
                          <w:numId w:val="3"/>
                        </w:numPr>
                        <w:rPr>
                          <w:rFonts w:ascii="Book Antiqua" w:hAnsi="Book Antiqua"/>
                          <w:sz w:val="38"/>
                          <w:szCs w:val="38"/>
                        </w:rPr>
                      </w:pPr>
                      <w:r w:rsidRPr="0094329B">
                        <w:rPr>
                          <w:rFonts w:ascii="Book Antiqua" w:hAnsi="Book Antiqua"/>
                          <w:b/>
                          <w:bCs/>
                          <w:sz w:val="38"/>
                          <w:szCs w:val="38"/>
                        </w:rPr>
                        <w:t>Venue:</w:t>
                      </w:r>
                      <w:r w:rsidRPr="0094329B">
                        <w:rPr>
                          <w:rFonts w:ascii="Book Antiqua" w:hAnsi="Book Antiqua"/>
                          <w:sz w:val="38"/>
                          <w:szCs w:val="38"/>
                        </w:rPr>
                        <w:t xml:space="preserve"> Microbiology Laboratory</w:t>
                      </w:r>
                    </w:p>
                    <w:p w14:paraId="402AC087" w14:textId="77777777" w:rsidR="0094329B" w:rsidRPr="0094329B" w:rsidRDefault="0094329B" w:rsidP="0094329B">
                      <w:pPr>
                        <w:pStyle w:val="ListParagraph"/>
                        <w:numPr>
                          <w:ilvl w:val="0"/>
                          <w:numId w:val="4"/>
                        </w:numPr>
                        <w:rPr>
                          <w:rFonts w:ascii="Book Antiqua" w:hAnsi="Book Antiqua"/>
                          <w:sz w:val="38"/>
                          <w:szCs w:val="38"/>
                        </w:rPr>
                      </w:pPr>
                      <w:r w:rsidRPr="0094329B">
                        <w:rPr>
                          <w:rFonts w:ascii="Book Antiqua" w:hAnsi="Book Antiqua"/>
                          <w:b/>
                          <w:bCs/>
                          <w:sz w:val="38"/>
                          <w:szCs w:val="38"/>
                        </w:rPr>
                        <w:t>Organizers:</w:t>
                      </w:r>
                      <w:r w:rsidRPr="0094329B">
                        <w:rPr>
                          <w:rFonts w:ascii="Book Antiqua" w:hAnsi="Book Antiqua"/>
                          <w:sz w:val="38"/>
                          <w:szCs w:val="38"/>
                        </w:rPr>
                        <w:t xml:space="preserve"> Department of Microbiology, TCAS</w:t>
                      </w:r>
                    </w:p>
                    <w:p w14:paraId="4328C3B9" w14:textId="77777777" w:rsidR="0094329B" w:rsidRPr="0094329B" w:rsidRDefault="0094329B" w:rsidP="0094329B">
                      <w:pPr>
                        <w:pStyle w:val="ListParagraph"/>
                        <w:numPr>
                          <w:ilvl w:val="0"/>
                          <w:numId w:val="5"/>
                        </w:numPr>
                        <w:rPr>
                          <w:rFonts w:ascii="Book Antiqua" w:hAnsi="Book Antiqua"/>
                          <w:sz w:val="38"/>
                          <w:szCs w:val="38"/>
                        </w:rPr>
                      </w:pPr>
                      <w:r w:rsidRPr="0094329B">
                        <w:rPr>
                          <w:rFonts w:ascii="Book Antiqua" w:hAnsi="Book Antiqua"/>
                          <w:sz w:val="38"/>
                          <w:szCs w:val="38"/>
                        </w:rPr>
                        <w:t xml:space="preserve">Dr. Ritesh Tandel HOD, Microbiology Department, </w:t>
                      </w:r>
                    </w:p>
                    <w:p w14:paraId="0DE97164" w14:textId="77777777" w:rsidR="0094329B" w:rsidRPr="0094329B" w:rsidRDefault="0094329B" w:rsidP="0094329B">
                      <w:pPr>
                        <w:pStyle w:val="ListParagraph"/>
                        <w:numPr>
                          <w:ilvl w:val="0"/>
                          <w:numId w:val="5"/>
                        </w:numPr>
                        <w:rPr>
                          <w:rFonts w:ascii="Book Antiqua" w:hAnsi="Book Antiqua"/>
                          <w:sz w:val="38"/>
                          <w:szCs w:val="38"/>
                        </w:rPr>
                      </w:pPr>
                      <w:r w:rsidRPr="0094329B">
                        <w:rPr>
                          <w:rFonts w:ascii="Book Antiqua" w:hAnsi="Book Antiqua"/>
                          <w:sz w:val="38"/>
                          <w:szCs w:val="38"/>
                        </w:rPr>
                        <w:t>Dr. Aparna Singh Assistant Professor, TCAS.</w:t>
                      </w:r>
                    </w:p>
                    <w:p w14:paraId="4FAFD35B" w14:textId="77777777" w:rsidR="0094329B" w:rsidRPr="0094329B" w:rsidRDefault="0094329B" w:rsidP="0094329B">
                      <w:pPr>
                        <w:pStyle w:val="ListParagraph"/>
                        <w:numPr>
                          <w:ilvl w:val="0"/>
                          <w:numId w:val="5"/>
                        </w:numPr>
                        <w:rPr>
                          <w:rFonts w:ascii="Book Antiqua" w:hAnsi="Book Antiqua"/>
                          <w:sz w:val="38"/>
                          <w:szCs w:val="38"/>
                        </w:rPr>
                      </w:pPr>
                      <w:r w:rsidRPr="0094329B">
                        <w:rPr>
                          <w:rFonts w:ascii="Book Antiqua" w:hAnsi="Book Antiqua"/>
                          <w:sz w:val="38"/>
                          <w:szCs w:val="38"/>
                        </w:rPr>
                        <w:t>Ms. Vidhya Maheshwari, Visiting Faculty.</w:t>
                      </w:r>
                    </w:p>
                    <w:p w14:paraId="274C3595" w14:textId="77777777" w:rsidR="0094329B" w:rsidRPr="0094329B" w:rsidRDefault="0094329B" w:rsidP="0094329B">
                      <w:pPr>
                        <w:pStyle w:val="ListParagraph"/>
                        <w:numPr>
                          <w:ilvl w:val="0"/>
                          <w:numId w:val="6"/>
                        </w:numPr>
                        <w:rPr>
                          <w:rFonts w:ascii="Book Antiqua" w:hAnsi="Book Antiqua"/>
                          <w:sz w:val="38"/>
                          <w:szCs w:val="38"/>
                        </w:rPr>
                      </w:pPr>
                      <w:r w:rsidRPr="0094329B">
                        <w:rPr>
                          <w:rFonts w:ascii="Book Antiqua" w:hAnsi="Book Antiqua"/>
                          <w:b/>
                          <w:bCs/>
                          <w:sz w:val="38"/>
                          <w:szCs w:val="38"/>
                        </w:rPr>
                        <w:t>Overview:</w:t>
                      </w:r>
                      <w:r w:rsidRPr="0094329B">
                        <w:rPr>
                          <w:rFonts w:ascii="Book Antiqua" w:hAnsi="Book Antiqua"/>
                          <w:sz w:val="38"/>
                          <w:szCs w:val="38"/>
                        </w:rPr>
                        <w:t xml:space="preserve"> Poster presentation was done by 51 students of </w:t>
                      </w:r>
                      <w:proofErr w:type="spellStart"/>
                      <w:r w:rsidRPr="0094329B">
                        <w:rPr>
                          <w:rFonts w:ascii="Book Antiqua" w:hAnsi="Book Antiqua"/>
                          <w:sz w:val="38"/>
                          <w:szCs w:val="38"/>
                        </w:rPr>
                        <w:t>T.Y.B.Sc</w:t>
                      </w:r>
                      <w:proofErr w:type="spellEnd"/>
                      <w:r w:rsidRPr="0094329B">
                        <w:rPr>
                          <w:rFonts w:ascii="Book Antiqua" w:hAnsi="Book Antiqua"/>
                          <w:sz w:val="38"/>
                          <w:szCs w:val="38"/>
                        </w:rPr>
                        <w:t>. as an account for their training at different pathology labs in Kachchh district. Students elaborating about their training. Participants presented posters on a wide range of topics, including but not limited to:</w:t>
                      </w:r>
                    </w:p>
                    <w:p w14:paraId="31B061B5" w14:textId="77777777" w:rsidR="0094329B" w:rsidRPr="0094329B" w:rsidRDefault="0094329B" w:rsidP="0094329B">
                      <w:pPr>
                        <w:pStyle w:val="ListParagraph"/>
                        <w:numPr>
                          <w:ilvl w:val="0"/>
                          <w:numId w:val="7"/>
                        </w:numPr>
                        <w:rPr>
                          <w:rFonts w:ascii="Book Antiqua" w:hAnsi="Book Antiqua"/>
                          <w:sz w:val="38"/>
                          <w:szCs w:val="38"/>
                        </w:rPr>
                      </w:pPr>
                      <w:r w:rsidRPr="0094329B">
                        <w:rPr>
                          <w:rFonts w:ascii="Book Antiqua" w:hAnsi="Book Antiqua"/>
                          <w:sz w:val="38"/>
                          <w:szCs w:val="38"/>
                        </w:rPr>
                        <w:t>Novel microbiological techniques</w:t>
                      </w:r>
                    </w:p>
                    <w:p w14:paraId="56A128A8" w14:textId="77777777" w:rsidR="0094329B" w:rsidRPr="0094329B" w:rsidRDefault="0094329B" w:rsidP="0094329B">
                      <w:pPr>
                        <w:pStyle w:val="ListParagraph"/>
                        <w:numPr>
                          <w:ilvl w:val="0"/>
                          <w:numId w:val="7"/>
                        </w:numPr>
                        <w:rPr>
                          <w:rFonts w:ascii="Book Antiqua" w:hAnsi="Book Antiqua"/>
                          <w:sz w:val="38"/>
                          <w:szCs w:val="38"/>
                        </w:rPr>
                      </w:pPr>
                      <w:r w:rsidRPr="0094329B">
                        <w:rPr>
                          <w:rFonts w:ascii="Book Antiqua" w:hAnsi="Book Antiqua"/>
                          <w:sz w:val="38"/>
                          <w:szCs w:val="38"/>
                        </w:rPr>
                        <w:t>Advances in microbial culture methods</w:t>
                      </w:r>
                    </w:p>
                    <w:p w14:paraId="7FA18EF1" w14:textId="77777777" w:rsidR="0094329B" w:rsidRPr="0094329B" w:rsidRDefault="0094329B" w:rsidP="0094329B">
                      <w:pPr>
                        <w:pStyle w:val="ListParagraph"/>
                        <w:numPr>
                          <w:ilvl w:val="0"/>
                          <w:numId w:val="7"/>
                        </w:numPr>
                        <w:rPr>
                          <w:rFonts w:ascii="Book Antiqua" w:hAnsi="Book Antiqua"/>
                          <w:sz w:val="38"/>
                          <w:szCs w:val="38"/>
                        </w:rPr>
                      </w:pPr>
                      <w:r w:rsidRPr="0094329B">
                        <w:rPr>
                          <w:rFonts w:ascii="Book Antiqua" w:hAnsi="Book Antiqua"/>
                          <w:sz w:val="38"/>
                          <w:szCs w:val="38"/>
                        </w:rPr>
                        <w:t>Applications of molecular biology in microbiology</w:t>
                      </w:r>
                    </w:p>
                    <w:p w14:paraId="73F5B28D" w14:textId="77777777" w:rsidR="0094329B" w:rsidRPr="0094329B" w:rsidRDefault="0094329B" w:rsidP="0094329B">
                      <w:pPr>
                        <w:pStyle w:val="ListParagraph"/>
                        <w:numPr>
                          <w:ilvl w:val="0"/>
                          <w:numId w:val="8"/>
                        </w:numPr>
                        <w:rPr>
                          <w:rFonts w:ascii="Book Antiqua" w:hAnsi="Book Antiqua"/>
                          <w:sz w:val="38"/>
                          <w:szCs w:val="38"/>
                        </w:rPr>
                      </w:pPr>
                      <w:r w:rsidRPr="0094329B">
                        <w:rPr>
                          <w:rFonts w:ascii="Book Antiqua" w:hAnsi="Book Antiqua"/>
                          <w:b/>
                          <w:bCs/>
                          <w:sz w:val="38"/>
                          <w:szCs w:val="38"/>
                        </w:rPr>
                        <w:t>Conclusion:</w:t>
                      </w:r>
                      <w:r w:rsidRPr="0094329B">
                        <w:rPr>
                          <w:rFonts w:ascii="Book Antiqua" w:hAnsi="Book Antiqua"/>
                          <w:sz w:val="38"/>
                          <w:szCs w:val="38"/>
                        </w:rPr>
                        <w:t xml:space="preserve"> The seminar on microbiology tools and techniques was a resounding success, showcasing cutting-edge research and fostering collaboration among participants. It served as a platform to inspire new ideas and innovations in microbiological research, contributing to the advancement of the field.</w:t>
                      </w:r>
                    </w:p>
                    <w:p w14:paraId="33CFC6EE" w14:textId="77777777" w:rsidR="0094329B" w:rsidRPr="0094329B" w:rsidRDefault="0094329B" w:rsidP="0094329B">
                      <w:pPr>
                        <w:rPr>
                          <w:rFonts w:ascii="Book Antiqua" w:hAnsi="Book Antiqua"/>
                          <w:sz w:val="38"/>
                          <w:szCs w:val="38"/>
                        </w:rPr>
                      </w:pPr>
                    </w:p>
                    <w:p w14:paraId="450F6E1B" w14:textId="77777777" w:rsidR="0094329B" w:rsidRPr="0094329B" w:rsidRDefault="0094329B" w:rsidP="0094329B">
                      <w:pPr>
                        <w:rPr>
                          <w:rFonts w:ascii="Book Antiqua" w:hAnsi="Book Antiqua"/>
                          <w:sz w:val="38"/>
                          <w:szCs w:val="38"/>
                        </w:rPr>
                      </w:pPr>
                    </w:p>
                    <w:p w14:paraId="7BFFCCE2" w14:textId="77777777" w:rsidR="0094329B" w:rsidRPr="0094329B" w:rsidRDefault="0094329B" w:rsidP="0094329B">
                      <w:pPr>
                        <w:rPr>
                          <w:rFonts w:ascii="Book Antiqua" w:hAnsi="Book Antiqua"/>
                          <w:sz w:val="38"/>
                          <w:szCs w:val="38"/>
                        </w:rPr>
                      </w:pPr>
                    </w:p>
                    <w:p w14:paraId="1F63FA75" w14:textId="77777777" w:rsidR="0094329B" w:rsidRPr="0094329B" w:rsidRDefault="0094329B" w:rsidP="0094329B">
                      <w:pPr>
                        <w:rPr>
                          <w:rFonts w:ascii="Book Antiqua" w:hAnsi="Book Antiqua"/>
                          <w:sz w:val="38"/>
                          <w:szCs w:val="38"/>
                        </w:rPr>
                      </w:pPr>
                    </w:p>
                    <w:p w14:paraId="598C13D3" w14:textId="77777777" w:rsidR="0094329B" w:rsidRPr="0094329B" w:rsidRDefault="0094329B" w:rsidP="0094329B">
                      <w:pPr>
                        <w:rPr>
                          <w:rFonts w:ascii="Book Antiqua" w:hAnsi="Book Antiqua"/>
                          <w:sz w:val="38"/>
                          <w:szCs w:val="38"/>
                        </w:rPr>
                      </w:pPr>
                      <w:r w:rsidRPr="0094329B">
                        <w:rPr>
                          <w:rFonts w:ascii="Book Antiqua" w:hAnsi="Book Antiqua"/>
                          <w:sz w:val="38"/>
                          <w:szCs w:val="38"/>
                        </w:rPr>
                        <w:t xml:space="preserve">  </w:t>
                      </w:r>
                    </w:p>
                    <w:p w14:paraId="2BEF8747" w14:textId="77777777" w:rsidR="0094329B" w:rsidRPr="0094329B" w:rsidRDefault="0094329B">
                      <w:pPr>
                        <w:rPr>
                          <w:rFonts w:ascii="Book Antiqua" w:hAnsi="Book Antiqua"/>
                          <w:sz w:val="38"/>
                          <w:szCs w:val="38"/>
                        </w:rPr>
                      </w:pPr>
                    </w:p>
                  </w:txbxContent>
                </v:textbox>
              </v:shape>
            </w:pict>
          </mc:Fallback>
        </mc:AlternateContent>
      </w:r>
    </w:p>
    <w:p w14:paraId="5FBA8C69" w14:textId="77777777" w:rsidR="00D3791E" w:rsidRDefault="00D3791E"/>
    <w:p w14:paraId="0DB1123E" w14:textId="77777777" w:rsidR="00D3791E" w:rsidRDefault="00D3791E"/>
    <w:p w14:paraId="1ED590C0" w14:textId="2ADCC186" w:rsidR="00D3791E" w:rsidRDefault="00D8482D">
      <w:r>
        <w:rPr>
          <w:noProof/>
        </w:rPr>
        <mc:AlternateContent>
          <mc:Choice Requires="wps">
            <w:drawing>
              <wp:anchor distT="0" distB="0" distL="114300" distR="114300" simplePos="0" relativeHeight="251698176" behindDoc="0" locked="0" layoutInCell="1" allowOverlap="1" wp14:anchorId="2A645FA0" wp14:editId="01FABBB5">
                <wp:simplePos x="0" y="0"/>
                <wp:positionH relativeFrom="margin">
                  <wp:posOffset>-756745</wp:posOffset>
                </wp:positionH>
                <wp:positionV relativeFrom="paragraph">
                  <wp:posOffset>-299545</wp:posOffset>
                </wp:positionV>
                <wp:extent cx="7409793" cy="819807"/>
                <wp:effectExtent l="0" t="0" r="20320" b="18415"/>
                <wp:wrapNone/>
                <wp:docPr id="648551774" name="Text Box 1"/>
                <wp:cNvGraphicFramePr/>
                <a:graphic xmlns:a="http://schemas.openxmlformats.org/drawingml/2006/main">
                  <a:graphicData uri="http://schemas.microsoft.com/office/word/2010/wordprocessingShape">
                    <wps:wsp>
                      <wps:cNvSpPr txBox="1"/>
                      <wps:spPr>
                        <a:xfrm>
                          <a:off x="0" y="0"/>
                          <a:ext cx="7409793" cy="819807"/>
                        </a:xfrm>
                        <a:prstGeom prst="rect">
                          <a:avLst/>
                        </a:prstGeom>
                        <a:ln/>
                      </wps:spPr>
                      <wps:style>
                        <a:lnRef idx="1">
                          <a:schemeClr val="accent2"/>
                        </a:lnRef>
                        <a:fillRef idx="2">
                          <a:schemeClr val="accent2"/>
                        </a:fillRef>
                        <a:effectRef idx="1">
                          <a:schemeClr val="accent2"/>
                        </a:effectRef>
                        <a:fontRef idx="minor">
                          <a:schemeClr val="dk1"/>
                        </a:fontRef>
                      </wps:style>
                      <wps:txbx>
                        <w:txbxContent>
                          <w:p w14:paraId="780C4343" w14:textId="5AD3CB54" w:rsidR="00D8482D" w:rsidRPr="00D8482D" w:rsidRDefault="00D8482D" w:rsidP="00D8482D">
                            <w:pPr>
                              <w:jc w:val="center"/>
                              <w:rPr>
                                <w:b/>
                                <w:noProof/>
                                <w:sz w:val="72"/>
                                <w:szCs w:val="72"/>
                                <w:lang w:val="en-AU" w:eastAsia="en-AU"/>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Pr>
                                <w:b/>
                                <w:noProof/>
                                <w:sz w:val="72"/>
                                <w:szCs w:val="72"/>
                                <w:lang w:val="en-AU" w:eastAsia="en-AU"/>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PHOTOS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645FA0" id="_x0000_s1031" type="#_x0000_t202" style="position:absolute;margin-left:-59.6pt;margin-top:-23.6pt;width:583.45pt;height:64.5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" fillcolor="#eef5f5 [1621]" strokecolor="#cfe3e3 [3045]">
                <v:fill color2="#f9fcfc [501]" rotate="t" angle="180" colors="0 #e9fcfc;22938f #effdfd;1 #f8ffff" focus="100%" type="gradient"/>
                <v:textbox>
                  <w:txbxContent>
                    <w:p w14:paraId="780C4343" w14:textId="5AD3CB54" w:rsidR="00D8482D" w:rsidRPr="00D8482D" w:rsidRDefault="00D8482D" w:rsidP="00D8482D">
                      <w:pPr>
                        <w:jc w:val="center"/>
                        <w:rPr>
                          <w:b/>
                          <w:noProof/>
                          <w:sz w:val="72"/>
                          <w:szCs w:val="72"/>
                          <w:lang w:val="en-AU" w:eastAsia="en-AU"/>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Pr>
                          <w:b/>
                          <w:noProof/>
                          <w:sz w:val="72"/>
                          <w:szCs w:val="72"/>
                          <w:lang w:val="en-AU" w:eastAsia="en-AU"/>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PHOTOS</w:t>
                      </w:r>
                    </w:p>
                  </w:txbxContent>
                </v:textbox>
                <w10:wrap anchorx="margin"/>
              </v:shape>
            </w:pict>
          </mc:Fallback>
        </mc:AlternateContent>
      </w:r>
    </w:p>
    <w:p w14:paraId="756A8197" w14:textId="77777777" w:rsidR="00D3791E" w:rsidRDefault="00D3791E"/>
    <w:p w14:paraId="4DBAFCA0" w14:textId="36FAADCA" w:rsidR="00D3791E" w:rsidRDefault="00D3791E"/>
    <w:p w14:paraId="680FC44F" w14:textId="62642560" w:rsidR="00AE42F1" w:rsidRDefault="00E267BD">
      <w:pPr>
        <w:rPr>
          <w:noProof/>
          <w:lang w:val="en-AU" w:eastAsia="en-AU"/>
        </w:rPr>
      </w:pPr>
      <w:r>
        <w:rPr>
          <w:noProof/>
          <w:lang w:val="en-AU" w:eastAsia="en-AU"/>
        </w:rPr>
        <w:drawing>
          <wp:anchor distT="0" distB="0" distL="114300" distR="114300" simplePos="0" relativeHeight="251701248" behindDoc="0" locked="0" layoutInCell="1" allowOverlap="1" wp14:anchorId="0AEA6946" wp14:editId="00A29B83">
            <wp:simplePos x="0" y="0"/>
            <wp:positionH relativeFrom="column">
              <wp:posOffset>0</wp:posOffset>
            </wp:positionH>
            <wp:positionV relativeFrom="paragraph">
              <wp:posOffset>832</wp:posOffset>
            </wp:positionV>
            <wp:extent cx="5943600" cy="2485434"/>
            <wp:effectExtent l="0" t="0" r="0" b="0"/>
            <wp:wrapTopAndBottom/>
            <wp:docPr id="210549242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5492424" name="Picture 2105492424"/>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943600" cy="2485434"/>
                    </a:xfrm>
                    <a:prstGeom prst="rect">
                      <a:avLst/>
                    </a:prstGeom>
                  </pic:spPr>
                </pic:pic>
              </a:graphicData>
            </a:graphic>
          </wp:anchor>
        </w:drawing>
      </w:r>
    </w:p>
    <w:p w14:paraId="34C0CC1A" w14:textId="77777777" w:rsidR="00AE42F1" w:rsidRDefault="00AE42F1">
      <w:pPr>
        <w:rPr>
          <w:noProof/>
          <w:lang w:val="en-AU" w:eastAsia="en-AU"/>
        </w:rPr>
      </w:pPr>
    </w:p>
    <w:p w14:paraId="6291B08B" w14:textId="77777777" w:rsidR="00AE42F1" w:rsidRDefault="00AE42F1">
      <w:pPr>
        <w:rPr>
          <w:noProof/>
          <w:lang w:val="en-AU" w:eastAsia="en-AU"/>
        </w:rPr>
      </w:pPr>
    </w:p>
    <w:p w14:paraId="3C151D0A" w14:textId="77777777" w:rsidR="00AE42F1" w:rsidRDefault="00AE42F1">
      <w:pPr>
        <w:rPr>
          <w:noProof/>
          <w:lang w:val="en-AU" w:eastAsia="en-AU"/>
        </w:rPr>
      </w:pPr>
    </w:p>
    <w:p w14:paraId="2A637702" w14:textId="77777777" w:rsidR="00E37783" w:rsidRDefault="00E37783">
      <w:pPr>
        <w:rPr>
          <w:noProof/>
          <w:lang w:val="en-AU" w:eastAsia="en-AU"/>
        </w:rPr>
      </w:pPr>
    </w:p>
    <w:p w14:paraId="61643626" w14:textId="77777777" w:rsidR="00E37783" w:rsidRDefault="00E37783">
      <w:pPr>
        <w:rPr>
          <w:noProof/>
          <w:lang w:val="en-AU" w:eastAsia="en-AU"/>
        </w:rPr>
      </w:pPr>
    </w:p>
    <w:p w14:paraId="099D576E" w14:textId="16A94E6F" w:rsidR="00D3791E" w:rsidRDefault="00AE42F1">
      <w:r>
        <w:rPr>
          <w:noProof/>
          <w:lang w:val="en-AU" w:eastAsia="en-AU"/>
        </w:rPr>
        <w:drawing>
          <wp:inline distT="0" distB="0" distL="0" distR="0" wp14:anchorId="5B8BFB29" wp14:editId="06577952">
            <wp:extent cx="5943600" cy="4917933"/>
            <wp:effectExtent l="0" t="0" r="0" b="0"/>
            <wp:docPr id="371703265"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703265" name="Picture 371703265"/>
                    <pic:cNvPicPr/>
                  </pic:nvPicPr>
                  <pic:blipFill rotWithShape="1">
                    <a:blip r:embed="rId15">
                      <a:extLst>
                        <a:ext uri="{28A0092B-C50C-407E-A947-70E740481C1C}">
                          <a14:useLocalDpi xmlns:a14="http://schemas.microsoft.com/office/drawing/2010/main" val="0"/>
                        </a:ext>
                      </a:extLst>
                    </a:blip>
                    <a:srcRect t="21381" b="24828"/>
                    <a:stretch/>
                  </pic:blipFill>
                  <pic:spPr bwMode="auto">
                    <a:xfrm>
                      <a:off x="0" y="0"/>
                      <a:ext cx="5952924" cy="4925648"/>
                    </a:xfrm>
                    <a:prstGeom prst="rect">
                      <a:avLst/>
                    </a:prstGeom>
                    <a:ln>
                      <a:noFill/>
                    </a:ln>
                    <a:extLst>
                      <a:ext uri="{53640926-AAD7-44D8-BBD7-CCE9431645EC}">
                        <a14:shadowObscured xmlns:a14="http://schemas.microsoft.com/office/drawing/2010/main"/>
                      </a:ext>
                    </a:extLst>
                  </pic:spPr>
                </pic:pic>
              </a:graphicData>
            </a:graphic>
          </wp:inline>
        </w:drawing>
      </w:r>
      <w:r w:rsidR="00821618">
        <w:rPr>
          <w:noProof/>
          <w:lang w:val="en-AU" w:eastAsia="en-AU"/>
        </w:rPr>
        <mc:AlternateContent>
          <mc:Choice Requires="wps">
            <w:drawing>
              <wp:anchor distT="0" distB="0" distL="114300" distR="114300" simplePos="0" relativeHeight="251695104" behindDoc="1" locked="1" layoutInCell="1" allowOverlap="1" wp14:anchorId="35532C84" wp14:editId="37D8F62C">
                <wp:simplePos x="0" y="0"/>
                <wp:positionH relativeFrom="page">
                  <wp:align>left</wp:align>
                </wp:positionH>
                <wp:positionV relativeFrom="page">
                  <wp:posOffset>-635</wp:posOffset>
                </wp:positionV>
                <wp:extent cx="7772400" cy="5029200"/>
                <wp:effectExtent l="0" t="0" r="0" b="0"/>
                <wp:wrapNone/>
                <wp:docPr id="1412665211" name="Rectangle 141266521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72400" cy="5029200"/>
                        </a:xfrm>
                        <a:prstGeom prst="rect">
                          <a:avLst/>
                        </a:prstGeom>
                        <a:solidFill>
                          <a:schemeClr val="accent3">
                            <a:alpha val="40000"/>
                          </a:schemeClr>
                        </a:solidFill>
                        <a:ln w="25400" cap="flat">
                          <a:noFill/>
                          <a:prstDash val="solid"/>
                          <a:miter lim="400000"/>
                        </a:ln>
                        <a:effectLst/>
                        <a:sp3d/>
                      </wps:spPr>
                      <wps:style>
                        <a:lnRef idx="0">
                          <a:scrgbClr r="0" g="0" b="0"/>
                        </a:lnRef>
                        <a:fillRef idx="0">
                          <a:scrgbClr r="0" g="0" b="0"/>
                        </a:fillRef>
                        <a:effectRef idx="0">
                          <a:scrgbClr r="0" g="0" b="0"/>
                        </a:effectRef>
                        <a:fontRef idx="none"/>
                      </wps:style>
                      <wps:bodyPr rot="0" spcFirstLastPara="1" vertOverflow="overflow" horzOverflow="overflow" vert="horz" wrap="square" lIns="38100" tIns="38100" rIns="38100" bIns="38100" numCol="1" spcCol="3810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CBDCCD" id="Rectangle 1412665211" o:spid="_x0000_s1026" alt="&quot;&quot;" style="position:absolute;margin-left:0;margin-top:-.05pt;width:612pt;height:396pt;z-index:-251621376;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" fillcolor="#eed0c6 [3206]" stroked="f" strokeweight="2pt">
                <v:fill opacity="26214f"/>
                <v:stroke miterlimit="4"/>
                <v:textbox inset="3pt,3pt,3pt,3pt"/>
                <w10:wrap anchorx="page" anchory="page"/>
                <w10:anchorlock/>
              </v:rect>
            </w:pict>
          </mc:Fallback>
        </mc:AlternateContent>
      </w:r>
    </w:p>
    <w:sectPr w:rsidR="00D3791E" w:rsidSect="007170A4">
      <w:pgSz w:w="12240" w:h="15840" w:code="1"/>
      <w:pgMar w:top="720" w:right="1440" w:bottom="72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1ED091" w14:textId="77777777" w:rsidR="0054669D" w:rsidRDefault="0054669D" w:rsidP="0006271E">
      <w:r>
        <w:separator/>
      </w:r>
    </w:p>
  </w:endnote>
  <w:endnote w:type="continuationSeparator" w:id="0">
    <w:p w14:paraId="1BA6E477" w14:textId="77777777" w:rsidR="0054669D" w:rsidRDefault="0054669D" w:rsidP="00062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Rockwell">
    <w:panose1 w:val="02060603020205020403"/>
    <w:charset w:val="00"/>
    <w:family w:val="roman"/>
    <w:pitch w:val="variable"/>
    <w:sig w:usb0="00000003" w:usb1="00000000" w:usb2="00000000" w:usb3="00000000" w:csb0="00000001" w:csb1="00000000"/>
  </w:font>
  <w:font w:name="Georgia Pro">
    <w:charset w:val="00"/>
    <w:family w:val="roman"/>
    <w:pitch w:val="variable"/>
    <w:sig w:usb0="800002AF" w:usb1="00000003" w:usb2="00000000" w:usb3="00000000" w:csb0="0000009F" w:csb1="00000000"/>
  </w:font>
  <w:font w:name="Times New Roman (Body CS)">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076420444"/>
      <w:docPartObj>
        <w:docPartGallery w:val="Page Numbers (Bottom of Page)"/>
        <w:docPartUnique/>
      </w:docPartObj>
    </w:sdtPr>
    <w:sdtContent>
      <w:p w14:paraId="12D8E486" w14:textId="77777777" w:rsidR="0006271E" w:rsidRDefault="0006271E" w:rsidP="00857BD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5C3B3D6" w14:textId="77777777" w:rsidR="0006271E" w:rsidRDefault="0006271E" w:rsidP="0006271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396635694"/>
      <w:docPartObj>
        <w:docPartGallery w:val="Page Numbers (Bottom of Page)"/>
        <w:docPartUnique/>
      </w:docPartObj>
    </w:sdtPr>
    <w:sdtContent>
      <w:p w14:paraId="0C298876" w14:textId="68F6526B" w:rsidR="0006271E" w:rsidRDefault="0006271E" w:rsidP="00A45A59">
        <w:pPr>
          <w:pStyle w:val="Footer"/>
        </w:pPr>
        <w:r w:rsidRPr="00D85677">
          <w:rPr>
            <w:rStyle w:val="PageNumber"/>
            <w:rFonts w:ascii="Corbel" w:hAnsi="Corbel"/>
          </w:rPr>
          <w:t xml:space="preserve">PAGE </w:t>
        </w:r>
        <w:r w:rsidRPr="00D85677">
          <w:rPr>
            <w:rStyle w:val="PageNumber"/>
            <w:rFonts w:ascii="Corbel" w:hAnsi="Corbel"/>
          </w:rPr>
          <w:fldChar w:fldCharType="begin"/>
        </w:r>
        <w:r w:rsidRPr="00D85677">
          <w:rPr>
            <w:rStyle w:val="PageNumber"/>
            <w:rFonts w:ascii="Corbel" w:hAnsi="Corbel"/>
          </w:rPr>
          <w:instrText xml:space="preserve"> PAGE </w:instrText>
        </w:r>
        <w:r w:rsidRPr="00D85677">
          <w:rPr>
            <w:rStyle w:val="PageNumber"/>
            <w:rFonts w:ascii="Corbel" w:hAnsi="Corbel"/>
          </w:rPr>
          <w:fldChar w:fldCharType="separate"/>
        </w:r>
        <w:r w:rsidR="00834654" w:rsidRPr="00D85677">
          <w:rPr>
            <w:rStyle w:val="PageNumber"/>
            <w:rFonts w:ascii="Corbel" w:hAnsi="Corbel"/>
            <w:noProof/>
          </w:rPr>
          <w:t>2</w:t>
        </w:r>
        <w:r w:rsidRPr="00D85677">
          <w:rPr>
            <w:rStyle w:val="PageNumber"/>
            <w:rFonts w:ascii="Corbel" w:hAnsi="Corbe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D09A7F" w14:textId="77777777" w:rsidR="0054669D" w:rsidRDefault="0054669D" w:rsidP="0006271E">
      <w:r>
        <w:separator/>
      </w:r>
    </w:p>
  </w:footnote>
  <w:footnote w:type="continuationSeparator" w:id="0">
    <w:p w14:paraId="317BF7F5" w14:textId="77777777" w:rsidR="0054669D" w:rsidRDefault="0054669D" w:rsidP="000627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695C24"/>
    <w:multiLevelType w:val="hybridMultilevel"/>
    <w:tmpl w:val="3B9E84C2"/>
    <w:lvl w:ilvl="0" w:tplc="795AE7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E5596D"/>
    <w:multiLevelType w:val="hybridMultilevel"/>
    <w:tmpl w:val="E4D44AB0"/>
    <w:lvl w:ilvl="0" w:tplc="795AE7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21560A5"/>
    <w:multiLevelType w:val="hybridMultilevel"/>
    <w:tmpl w:val="A83E065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74E087D"/>
    <w:multiLevelType w:val="hybridMultilevel"/>
    <w:tmpl w:val="B2444852"/>
    <w:lvl w:ilvl="0" w:tplc="795AE7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AD5A48"/>
    <w:multiLevelType w:val="hybridMultilevel"/>
    <w:tmpl w:val="8F845F28"/>
    <w:lvl w:ilvl="0" w:tplc="795AE7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37109C"/>
    <w:multiLevelType w:val="hybridMultilevel"/>
    <w:tmpl w:val="C6AEB726"/>
    <w:lvl w:ilvl="0" w:tplc="795AE7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6324A3"/>
    <w:multiLevelType w:val="hybridMultilevel"/>
    <w:tmpl w:val="9648D1C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74523F9D"/>
    <w:multiLevelType w:val="hybridMultilevel"/>
    <w:tmpl w:val="4B2079EC"/>
    <w:lvl w:ilvl="0" w:tplc="795AE7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70097739">
    <w:abstractNumId w:val="7"/>
  </w:num>
  <w:num w:numId="2" w16cid:durableId="40371782">
    <w:abstractNumId w:val="4"/>
  </w:num>
  <w:num w:numId="3" w16cid:durableId="128329537">
    <w:abstractNumId w:val="1"/>
  </w:num>
  <w:num w:numId="4" w16cid:durableId="1506048335">
    <w:abstractNumId w:val="0"/>
  </w:num>
  <w:num w:numId="5" w16cid:durableId="574318137">
    <w:abstractNumId w:val="6"/>
  </w:num>
  <w:num w:numId="6" w16cid:durableId="1720976149">
    <w:abstractNumId w:val="5"/>
  </w:num>
  <w:num w:numId="7" w16cid:durableId="1776243141">
    <w:abstractNumId w:val="2"/>
  </w:num>
  <w:num w:numId="8" w16cid:durableId="14105453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30"/>
  <w:removePersonalInformation/>
  <w:removeDateAndTime/>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6A8"/>
    <w:rsid w:val="00017B10"/>
    <w:rsid w:val="00056442"/>
    <w:rsid w:val="0006271E"/>
    <w:rsid w:val="000A4961"/>
    <w:rsid w:val="000B5D29"/>
    <w:rsid w:val="000C720A"/>
    <w:rsid w:val="000D54C3"/>
    <w:rsid w:val="00173543"/>
    <w:rsid w:val="001E06EE"/>
    <w:rsid w:val="00314EDE"/>
    <w:rsid w:val="00370139"/>
    <w:rsid w:val="003D3D38"/>
    <w:rsid w:val="003D4B86"/>
    <w:rsid w:val="004C7F2B"/>
    <w:rsid w:val="004D5843"/>
    <w:rsid w:val="004E2E7A"/>
    <w:rsid w:val="005120A6"/>
    <w:rsid w:val="005276A8"/>
    <w:rsid w:val="00537DAC"/>
    <w:rsid w:val="0054669D"/>
    <w:rsid w:val="005D4907"/>
    <w:rsid w:val="0063695F"/>
    <w:rsid w:val="00667CD7"/>
    <w:rsid w:val="006748DB"/>
    <w:rsid w:val="006C60E6"/>
    <w:rsid w:val="00714948"/>
    <w:rsid w:val="00715806"/>
    <w:rsid w:val="007170A4"/>
    <w:rsid w:val="00781A8C"/>
    <w:rsid w:val="0081410C"/>
    <w:rsid w:val="00815D34"/>
    <w:rsid w:val="00821618"/>
    <w:rsid w:val="00834654"/>
    <w:rsid w:val="00856259"/>
    <w:rsid w:val="008A5F4C"/>
    <w:rsid w:val="008D47EE"/>
    <w:rsid w:val="0094329B"/>
    <w:rsid w:val="00952F7D"/>
    <w:rsid w:val="00985B20"/>
    <w:rsid w:val="00A32309"/>
    <w:rsid w:val="00A45A59"/>
    <w:rsid w:val="00A45BDD"/>
    <w:rsid w:val="00A6381B"/>
    <w:rsid w:val="00A76F40"/>
    <w:rsid w:val="00A82D92"/>
    <w:rsid w:val="00A83EF7"/>
    <w:rsid w:val="00AA7317"/>
    <w:rsid w:val="00AE42F1"/>
    <w:rsid w:val="00B503EA"/>
    <w:rsid w:val="00B864BA"/>
    <w:rsid w:val="00B936DA"/>
    <w:rsid w:val="00BE02BB"/>
    <w:rsid w:val="00BF4D0F"/>
    <w:rsid w:val="00C7518E"/>
    <w:rsid w:val="00D21E11"/>
    <w:rsid w:val="00D3791E"/>
    <w:rsid w:val="00D62CAD"/>
    <w:rsid w:val="00D64ACC"/>
    <w:rsid w:val="00D8482D"/>
    <w:rsid w:val="00D85677"/>
    <w:rsid w:val="00D922B8"/>
    <w:rsid w:val="00E267BD"/>
    <w:rsid w:val="00E37783"/>
    <w:rsid w:val="00E37D9D"/>
    <w:rsid w:val="00E8561E"/>
    <w:rsid w:val="00ED38DD"/>
    <w:rsid w:val="00F00CEE"/>
    <w:rsid w:val="00FA3D84"/>
    <w:rsid w:val="00FC524D"/>
    <w:rsid w:val="00FE42A1"/>
    <w:rsid w:val="04447637"/>
    <w:rsid w:val="0A75E82E"/>
    <w:rsid w:val="0B0C0461"/>
    <w:rsid w:val="0B7EE905"/>
    <w:rsid w:val="0BD41EAC"/>
    <w:rsid w:val="0D3B69A7"/>
    <w:rsid w:val="24D1393C"/>
    <w:rsid w:val="2A143170"/>
    <w:rsid w:val="30AD26D3"/>
    <w:rsid w:val="36E83E19"/>
    <w:rsid w:val="44B67648"/>
    <w:rsid w:val="4DB54B20"/>
    <w:rsid w:val="4EFD31A1"/>
    <w:rsid w:val="514BCEF2"/>
    <w:rsid w:val="563AF0B7"/>
    <w:rsid w:val="642846A7"/>
    <w:rsid w:val="6C7FA48E"/>
    <w:rsid w:val="73767610"/>
    <w:rsid w:val="77A0AA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85C8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unhideWhenUsed="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7"/>
    <w:qFormat/>
    <w:rsid w:val="00173543"/>
  </w:style>
  <w:style w:type="paragraph" w:styleId="Heading1">
    <w:name w:val="heading 1"/>
    <w:basedOn w:val="Heading3"/>
    <w:next w:val="Normal"/>
    <w:link w:val="Heading1Char"/>
    <w:qFormat/>
    <w:rsid w:val="00537DAC"/>
    <w:pPr>
      <w:outlineLvl w:val="0"/>
    </w:pPr>
  </w:style>
  <w:style w:type="paragraph" w:styleId="Heading2">
    <w:name w:val="heading 2"/>
    <w:basedOn w:val="Heading3"/>
    <w:next w:val="Normal"/>
    <w:link w:val="Heading2Char"/>
    <w:uiPriority w:val="1"/>
    <w:qFormat/>
    <w:rsid w:val="00781A8C"/>
    <w:pPr>
      <w:outlineLvl w:val="1"/>
    </w:pPr>
    <w:rPr>
      <w:color w:val="A84F32" w:themeColor="accent3" w:themeShade="80"/>
    </w:rPr>
  </w:style>
  <w:style w:type="paragraph" w:styleId="Heading3">
    <w:name w:val="heading 3"/>
    <w:basedOn w:val="Normal"/>
    <w:next w:val="Normal"/>
    <w:link w:val="Heading3Char"/>
    <w:uiPriority w:val="2"/>
    <w:qFormat/>
    <w:rsid w:val="00F00CEE"/>
    <w:pPr>
      <w:keepNext/>
      <w:keepLines/>
      <w:spacing w:before="40"/>
      <w:outlineLvl w:val="2"/>
    </w:pPr>
    <w:rPr>
      <w:rFonts w:asciiTheme="majorHAnsi" w:eastAsiaTheme="majorEastAsia" w:hAnsiTheme="majorHAnsi" w:cstheme="majorBidi"/>
      <w:color w:val="24344E" w:themeColor="accent1"/>
      <w:sz w:val="36"/>
    </w:rPr>
  </w:style>
  <w:style w:type="paragraph" w:styleId="Heading4">
    <w:name w:val="heading 4"/>
    <w:basedOn w:val="Normal"/>
    <w:next w:val="Normal"/>
    <w:link w:val="Heading4Char"/>
    <w:uiPriority w:val="3"/>
    <w:qFormat/>
    <w:rsid w:val="00F00CEE"/>
    <w:pPr>
      <w:keepNext/>
      <w:keepLines/>
      <w:spacing w:before="40"/>
      <w:outlineLvl w:val="3"/>
    </w:pPr>
    <w:rPr>
      <w:rFonts w:eastAsiaTheme="majorEastAsia" w:cstheme="majorBidi"/>
      <w:i/>
      <w:iCs/>
      <w:color w:val="24344E" w:themeColor="accent1"/>
      <w:sz w:val="32"/>
    </w:rPr>
  </w:style>
  <w:style w:type="paragraph" w:styleId="Heading5">
    <w:name w:val="heading 5"/>
    <w:basedOn w:val="Normal"/>
    <w:next w:val="Normal"/>
    <w:link w:val="Heading5Char"/>
    <w:uiPriority w:val="4"/>
    <w:qFormat/>
    <w:rsid w:val="00A45BDD"/>
    <w:pPr>
      <w:keepNext/>
      <w:keepLines/>
      <w:ind w:right="284"/>
      <w:outlineLvl w:val="4"/>
    </w:pPr>
    <w:rPr>
      <w:rFonts w:eastAsiaTheme="majorEastAsia" w:cstheme="majorBidi"/>
      <w:b/>
      <w:i/>
      <w:color w:val="24344E" w:themeColor="accent1"/>
      <w:sz w:val="6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raphicAnchor">
    <w:name w:val="Graphic Anchor"/>
    <w:basedOn w:val="Normal"/>
    <w:uiPriority w:val="8"/>
    <w:qFormat/>
    <w:rsid w:val="005276A8"/>
    <w:rPr>
      <w:sz w:val="10"/>
    </w:rPr>
  </w:style>
  <w:style w:type="paragraph" w:styleId="BalloonText">
    <w:name w:val="Balloon Text"/>
    <w:basedOn w:val="Normal"/>
    <w:link w:val="BalloonTextChar"/>
    <w:uiPriority w:val="99"/>
    <w:semiHidden/>
    <w:rsid w:val="005276A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00CEE"/>
    <w:rPr>
      <w:rFonts w:ascii="Times New Roman" w:hAnsi="Times New Roman" w:cs="Times New Roman"/>
      <w:sz w:val="18"/>
      <w:szCs w:val="18"/>
    </w:rPr>
  </w:style>
  <w:style w:type="table" w:styleId="TableGrid">
    <w:name w:val="Table Grid"/>
    <w:basedOn w:val="TableNormal"/>
    <w:uiPriority w:val="39"/>
    <w:rsid w:val="005276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537DAC"/>
    <w:rPr>
      <w:rFonts w:asciiTheme="majorHAnsi" w:eastAsiaTheme="majorEastAsia" w:hAnsiTheme="majorHAnsi" w:cstheme="majorBidi"/>
      <w:color w:val="24344E" w:themeColor="accent1"/>
      <w:sz w:val="36"/>
    </w:rPr>
  </w:style>
  <w:style w:type="character" w:customStyle="1" w:styleId="Heading2Char">
    <w:name w:val="Heading 2 Char"/>
    <w:basedOn w:val="DefaultParagraphFont"/>
    <w:link w:val="Heading2"/>
    <w:uiPriority w:val="1"/>
    <w:rsid w:val="00781A8C"/>
    <w:rPr>
      <w:rFonts w:asciiTheme="majorHAnsi" w:eastAsiaTheme="majorEastAsia" w:hAnsiTheme="majorHAnsi" w:cstheme="majorBidi"/>
      <w:color w:val="A84F32" w:themeColor="accent3" w:themeShade="80"/>
      <w:sz w:val="36"/>
    </w:rPr>
  </w:style>
  <w:style w:type="character" w:customStyle="1" w:styleId="Heading3Char">
    <w:name w:val="Heading 3 Char"/>
    <w:basedOn w:val="DefaultParagraphFont"/>
    <w:link w:val="Heading3"/>
    <w:uiPriority w:val="2"/>
    <w:rsid w:val="00F00CEE"/>
    <w:rPr>
      <w:rFonts w:asciiTheme="majorHAnsi" w:eastAsiaTheme="majorEastAsia" w:hAnsiTheme="majorHAnsi" w:cstheme="majorBidi"/>
      <w:color w:val="24344E" w:themeColor="accent1"/>
      <w:sz w:val="36"/>
    </w:rPr>
  </w:style>
  <w:style w:type="paragraph" w:customStyle="1" w:styleId="Text">
    <w:name w:val="Text"/>
    <w:basedOn w:val="Normal"/>
    <w:uiPriority w:val="5"/>
    <w:qFormat/>
    <w:rsid w:val="00F00CEE"/>
    <w:rPr>
      <w:i/>
      <w:color w:val="000000" w:themeColor="text1"/>
      <w:sz w:val="28"/>
    </w:rPr>
  </w:style>
  <w:style w:type="character" w:customStyle="1" w:styleId="Heading4Char">
    <w:name w:val="Heading 4 Char"/>
    <w:basedOn w:val="DefaultParagraphFont"/>
    <w:link w:val="Heading4"/>
    <w:uiPriority w:val="3"/>
    <w:rsid w:val="00F00CEE"/>
    <w:rPr>
      <w:rFonts w:eastAsiaTheme="majorEastAsia" w:cstheme="majorBidi"/>
      <w:i/>
      <w:iCs/>
      <w:color w:val="24344E" w:themeColor="accent1"/>
      <w:sz w:val="32"/>
    </w:rPr>
  </w:style>
  <w:style w:type="paragraph" w:styleId="Header">
    <w:name w:val="header"/>
    <w:basedOn w:val="Normal"/>
    <w:link w:val="HeaderChar"/>
    <w:uiPriority w:val="99"/>
    <w:semiHidden/>
    <w:rsid w:val="0006271E"/>
    <w:pPr>
      <w:tabs>
        <w:tab w:val="center" w:pos="4680"/>
        <w:tab w:val="right" w:pos="9360"/>
      </w:tabs>
    </w:pPr>
  </w:style>
  <w:style w:type="character" w:customStyle="1" w:styleId="HeaderChar">
    <w:name w:val="Header Char"/>
    <w:basedOn w:val="DefaultParagraphFont"/>
    <w:link w:val="Header"/>
    <w:uiPriority w:val="99"/>
    <w:semiHidden/>
    <w:rsid w:val="00F00CEE"/>
  </w:style>
  <w:style w:type="paragraph" w:styleId="Footer">
    <w:name w:val="footer"/>
    <w:basedOn w:val="Normal"/>
    <w:link w:val="FooterChar"/>
    <w:uiPriority w:val="99"/>
    <w:semiHidden/>
    <w:rsid w:val="0006271E"/>
    <w:pPr>
      <w:tabs>
        <w:tab w:val="center" w:pos="4680"/>
        <w:tab w:val="right" w:pos="9360"/>
      </w:tabs>
      <w:jc w:val="right"/>
    </w:pPr>
    <w:rPr>
      <w:rFonts w:ascii="Rockwell" w:hAnsi="Rockwell"/>
      <w:color w:val="000000" w:themeColor="text1"/>
      <w:sz w:val="20"/>
    </w:rPr>
  </w:style>
  <w:style w:type="character" w:customStyle="1" w:styleId="FooterChar">
    <w:name w:val="Footer Char"/>
    <w:basedOn w:val="DefaultParagraphFont"/>
    <w:link w:val="Footer"/>
    <w:uiPriority w:val="99"/>
    <w:semiHidden/>
    <w:rsid w:val="00F00CEE"/>
    <w:rPr>
      <w:rFonts w:ascii="Rockwell" w:hAnsi="Rockwell"/>
      <w:color w:val="000000" w:themeColor="text1"/>
      <w:sz w:val="20"/>
    </w:rPr>
  </w:style>
  <w:style w:type="character" w:styleId="PageNumber">
    <w:name w:val="page number"/>
    <w:basedOn w:val="DefaultParagraphFont"/>
    <w:uiPriority w:val="99"/>
    <w:semiHidden/>
    <w:rsid w:val="0006271E"/>
  </w:style>
  <w:style w:type="character" w:customStyle="1" w:styleId="Heading5Char">
    <w:name w:val="Heading 5 Char"/>
    <w:basedOn w:val="DefaultParagraphFont"/>
    <w:link w:val="Heading5"/>
    <w:uiPriority w:val="4"/>
    <w:rsid w:val="00A45BDD"/>
    <w:rPr>
      <w:rFonts w:eastAsiaTheme="majorEastAsia" w:cstheme="majorBidi"/>
      <w:b/>
      <w:i/>
      <w:color w:val="24344E" w:themeColor="accent1"/>
      <w:sz w:val="68"/>
    </w:rPr>
  </w:style>
  <w:style w:type="paragraph" w:styleId="Quote">
    <w:name w:val="Quote"/>
    <w:basedOn w:val="Normal"/>
    <w:next w:val="Normal"/>
    <w:link w:val="QuoteChar"/>
    <w:uiPriority w:val="6"/>
    <w:qFormat/>
    <w:rsid w:val="00F00CEE"/>
    <w:pPr>
      <w:spacing w:before="480" w:after="480"/>
      <w:ind w:left="1134" w:right="1134"/>
      <w:jc w:val="center"/>
    </w:pPr>
    <w:rPr>
      <w:rFonts w:asciiTheme="majorHAnsi" w:hAnsiTheme="majorHAnsi"/>
      <w:i/>
      <w:iCs/>
      <w:color w:val="24344E" w:themeColor="accent1"/>
      <w:sz w:val="80"/>
    </w:rPr>
  </w:style>
  <w:style w:type="character" w:customStyle="1" w:styleId="QuoteChar">
    <w:name w:val="Quote Char"/>
    <w:basedOn w:val="DefaultParagraphFont"/>
    <w:link w:val="Quote"/>
    <w:uiPriority w:val="6"/>
    <w:rsid w:val="00F00CEE"/>
    <w:rPr>
      <w:rFonts w:asciiTheme="majorHAnsi" w:hAnsiTheme="majorHAnsi"/>
      <w:i/>
      <w:iCs/>
      <w:color w:val="24344E" w:themeColor="accent1"/>
      <w:sz w:val="80"/>
    </w:rPr>
  </w:style>
  <w:style w:type="character" w:styleId="PlaceholderText">
    <w:name w:val="Placeholder Text"/>
    <w:basedOn w:val="DefaultParagraphFont"/>
    <w:uiPriority w:val="99"/>
    <w:semiHidden/>
    <w:rsid w:val="00F00CEE"/>
    <w:rPr>
      <w:color w:val="808080"/>
    </w:rPr>
  </w:style>
  <w:style w:type="paragraph" w:styleId="Title">
    <w:name w:val="Title"/>
    <w:basedOn w:val="Normal"/>
    <w:next w:val="Normal"/>
    <w:link w:val="TitleChar"/>
    <w:uiPriority w:val="10"/>
    <w:qFormat/>
    <w:rsid w:val="00537DAC"/>
    <w:pPr>
      <w:jc w:val="center"/>
    </w:pPr>
    <w:rPr>
      <w:rFonts w:asciiTheme="majorHAnsi" w:eastAsiaTheme="majorEastAsia" w:hAnsiTheme="majorHAnsi" w:cstheme="majorBidi"/>
      <w:color w:val="24344E" w:themeColor="accent1"/>
      <w:sz w:val="80"/>
    </w:rPr>
  </w:style>
  <w:style w:type="character" w:customStyle="1" w:styleId="TitleChar">
    <w:name w:val="Title Char"/>
    <w:basedOn w:val="DefaultParagraphFont"/>
    <w:link w:val="Title"/>
    <w:uiPriority w:val="10"/>
    <w:rsid w:val="00537DAC"/>
    <w:rPr>
      <w:rFonts w:asciiTheme="majorHAnsi" w:eastAsiaTheme="majorEastAsia" w:hAnsiTheme="majorHAnsi" w:cstheme="majorBidi"/>
      <w:color w:val="24344E" w:themeColor="accent1"/>
      <w:sz w:val="80"/>
    </w:rPr>
  </w:style>
  <w:style w:type="paragraph" w:customStyle="1" w:styleId="IntroductionText">
    <w:name w:val="Introduction Text"/>
    <w:basedOn w:val="Heading4"/>
    <w:uiPriority w:val="7"/>
    <w:qFormat/>
    <w:rsid w:val="00537DAC"/>
  </w:style>
  <w:style w:type="paragraph" w:styleId="Subtitle">
    <w:name w:val="Subtitle"/>
    <w:basedOn w:val="Normal"/>
    <w:next w:val="Normal"/>
    <w:link w:val="SubtitleChar"/>
    <w:uiPriority w:val="11"/>
    <w:qFormat/>
    <w:rsid w:val="00537DAC"/>
    <w:rPr>
      <w:i/>
      <w:sz w:val="42"/>
    </w:rPr>
  </w:style>
  <w:style w:type="character" w:customStyle="1" w:styleId="SubtitleChar">
    <w:name w:val="Subtitle Char"/>
    <w:basedOn w:val="DefaultParagraphFont"/>
    <w:link w:val="Subtitle"/>
    <w:uiPriority w:val="11"/>
    <w:rsid w:val="00537DAC"/>
    <w:rPr>
      <w:i/>
      <w:sz w:val="42"/>
    </w:rPr>
  </w:style>
  <w:style w:type="paragraph" w:styleId="ListParagraph">
    <w:name w:val="List Paragraph"/>
    <w:basedOn w:val="Normal"/>
    <w:uiPriority w:val="34"/>
    <w:unhideWhenUsed/>
    <w:qFormat/>
    <w:rsid w:val="00714948"/>
    <w:pPr>
      <w:spacing w:before="160" w:after="160" w:line="300" w:lineRule="auto"/>
      <w:ind w:left="720"/>
      <w:contextualSpacing/>
    </w:pPr>
    <w:rPr>
      <w:rFonts w:ascii="Georgia Pro" w:eastAsiaTheme="minorEastAsia" w:hAnsi="Georgia Pro" w:cs="Times New Roman (Body CS)"/>
      <w:color w:val="000000" w:themeColor="text1"/>
      <w:spacing w:val="6"/>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9AFC03A3F5349A3B280BB8F0A5EDB64"/>
        <w:category>
          <w:name w:val="General"/>
          <w:gallery w:val="placeholder"/>
        </w:category>
        <w:types>
          <w:type w:val="bbPlcHdr"/>
        </w:types>
        <w:behaviors>
          <w:behavior w:val="content"/>
        </w:behaviors>
        <w:guid w:val="{43FF0329-153A-43E4-B77B-DC57AAA39072}"/>
      </w:docPartPr>
      <w:docPartBody>
        <w:p w:rsidR="005C7A74" w:rsidRDefault="005C7A74" w:rsidP="005C7A74">
          <w:pPr>
            <w:pStyle w:val="69AFC03A3F5349A3B280BB8F0A5EDB642"/>
          </w:pPr>
          <w:r w:rsidRPr="008D47EE">
            <w:rPr>
              <w:rStyle w:val="PlaceholderText"/>
            </w:rPr>
            <w:t>Women's Studies Report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Rockwell">
    <w:panose1 w:val="02060603020205020403"/>
    <w:charset w:val="00"/>
    <w:family w:val="roman"/>
    <w:pitch w:val="variable"/>
    <w:sig w:usb0="00000003" w:usb1="00000000" w:usb2="00000000" w:usb3="00000000" w:csb0="00000001" w:csb1="00000000"/>
  </w:font>
  <w:font w:name="Georgia Pro">
    <w:charset w:val="00"/>
    <w:family w:val="roman"/>
    <w:pitch w:val="variable"/>
    <w:sig w:usb0="800002AF" w:usb1="00000003" w:usb2="00000000" w:usb3="00000000" w:csb0="0000009F" w:csb1="00000000"/>
  </w:font>
  <w:font w:name="Times New Roman (Body CS)">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B8B"/>
    <w:rsid w:val="00025A55"/>
    <w:rsid w:val="000775D4"/>
    <w:rsid w:val="00257375"/>
    <w:rsid w:val="002776A9"/>
    <w:rsid w:val="003D3D38"/>
    <w:rsid w:val="00403B8B"/>
    <w:rsid w:val="0041354C"/>
    <w:rsid w:val="005C7A74"/>
    <w:rsid w:val="0079739C"/>
    <w:rsid w:val="007C3E86"/>
    <w:rsid w:val="007F0766"/>
    <w:rsid w:val="00810308"/>
    <w:rsid w:val="00A104F2"/>
    <w:rsid w:val="00A7505C"/>
    <w:rsid w:val="00BA4C64"/>
    <w:rsid w:val="00DE2AE8"/>
    <w:rsid w:val="00E257F4"/>
    <w:rsid w:val="00EE5B81"/>
    <w:rsid w:val="00FB4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next w:val="Normal"/>
    <w:link w:val="Heading4Char"/>
    <w:uiPriority w:val="3"/>
    <w:qFormat/>
    <w:rsid w:val="00403B8B"/>
    <w:pPr>
      <w:keepNext/>
      <w:keepLines/>
      <w:spacing w:before="40" w:after="0" w:line="240" w:lineRule="auto"/>
      <w:outlineLvl w:val="3"/>
    </w:pPr>
    <w:rPr>
      <w:rFonts w:eastAsiaTheme="majorEastAsia" w:cstheme="majorBidi"/>
      <w:i/>
      <w:iCs/>
      <w:color w:val="4472C4" w:themeColor="accent1"/>
      <w:sz w:val="32"/>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C7A74"/>
    <w:rPr>
      <w:color w:val="808080"/>
    </w:rPr>
  </w:style>
  <w:style w:type="character" w:customStyle="1" w:styleId="Heading4Char">
    <w:name w:val="Heading 4 Char"/>
    <w:basedOn w:val="DefaultParagraphFont"/>
    <w:link w:val="Heading4"/>
    <w:uiPriority w:val="3"/>
    <w:rsid w:val="00403B8B"/>
    <w:rPr>
      <w:rFonts w:eastAsiaTheme="majorEastAsia" w:cstheme="majorBidi"/>
      <w:i/>
      <w:iCs/>
      <w:color w:val="4472C4" w:themeColor="accent1"/>
      <w:sz w:val="32"/>
      <w:szCs w:val="24"/>
      <w:lang w:val="en-US" w:eastAsia="en-US"/>
    </w:rPr>
  </w:style>
  <w:style w:type="paragraph" w:customStyle="1" w:styleId="69AFC03A3F5349A3B280BB8F0A5EDB64">
    <w:name w:val="69AFC03A3F5349A3B280BB8F0A5EDB64"/>
    <w:rsid w:val="00DE2AE8"/>
    <w:pPr>
      <w:spacing w:after="0" w:line="240" w:lineRule="auto"/>
      <w:jc w:val="center"/>
    </w:pPr>
    <w:rPr>
      <w:rFonts w:asciiTheme="majorHAnsi" w:eastAsiaTheme="majorEastAsia" w:hAnsiTheme="majorHAnsi" w:cstheme="majorBidi"/>
      <w:color w:val="4472C4" w:themeColor="accent1"/>
      <w:sz w:val="80"/>
      <w:szCs w:val="24"/>
      <w:lang w:val="en-US" w:eastAsia="en-US"/>
    </w:rPr>
  </w:style>
  <w:style w:type="paragraph" w:customStyle="1" w:styleId="69AFC03A3F5349A3B280BB8F0A5EDB641">
    <w:name w:val="69AFC03A3F5349A3B280BB8F0A5EDB641"/>
    <w:rsid w:val="00DE2AE8"/>
    <w:pPr>
      <w:spacing w:after="0" w:line="240" w:lineRule="auto"/>
      <w:jc w:val="center"/>
    </w:pPr>
    <w:rPr>
      <w:rFonts w:asciiTheme="majorHAnsi" w:eastAsiaTheme="majorEastAsia" w:hAnsiTheme="majorHAnsi" w:cstheme="majorBidi"/>
      <w:color w:val="4472C4" w:themeColor="accent1"/>
      <w:sz w:val="80"/>
      <w:szCs w:val="24"/>
      <w:lang w:val="en-US" w:eastAsia="en-US"/>
    </w:rPr>
  </w:style>
  <w:style w:type="paragraph" w:customStyle="1" w:styleId="69AFC03A3F5349A3B280BB8F0A5EDB642">
    <w:name w:val="69AFC03A3F5349A3B280BB8F0A5EDB642"/>
    <w:rsid w:val="005C7A74"/>
    <w:pPr>
      <w:spacing w:after="0" w:line="240" w:lineRule="auto"/>
      <w:jc w:val="center"/>
    </w:pPr>
    <w:rPr>
      <w:rFonts w:asciiTheme="majorHAnsi" w:eastAsiaTheme="majorEastAsia" w:hAnsiTheme="majorHAnsi" w:cstheme="majorBidi"/>
      <w:color w:val="4472C4" w:themeColor="accent1"/>
      <w:sz w:val="80"/>
      <w:szCs w:val="24"/>
      <w:lang w:val="en-US" w:eastAsia="en-US"/>
    </w:rPr>
  </w:style>
  <w:style w:type="paragraph" w:customStyle="1" w:styleId="B1573FA228094CBF834809909ECBD6B9">
    <w:name w:val="B1573FA228094CBF834809909ECBD6B9"/>
    <w:rsid w:val="005C7A74"/>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CSR">
  <a:themeElements>
    <a:clrScheme name="CSR">
      <a:dk1>
        <a:srgbClr val="000000"/>
      </a:dk1>
      <a:lt1>
        <a:srgbClr val="FFFFFF"/>
      </a:lt1>
      <a:dk2>
        <a:srgbClr val="5E5E5E"/>
      </a:dk2>
      <a:lt2>
        <a:srgbClr val="D6D5D5"/>
      </a:lt2>
      <a:accent1>
        <a:srgbClr val="24344E"/>
      </a:accent1>
      <a:accent2>
        <a:srgbClr val="DEECEC"/>
      </a:accent2>
      <a:accent3>
        <a:srgbClr val="EED0C6"/>
      </a:accent3>
      <a:accent4>
        <a:srgbClr val="EE6B69"/>
      </a:accent4>
      <a:accent5>
        <a:srgbClr val="E2A1A1"/>
      </a:accent5>
      <a:accent6>
        <a:srgbClr val="EFC5C5"/>
      </a:accent6>
      <a:hlink>
        <a:srgbClr val="0000FF"/>
      </a:hlink>
      <a:folHlink>
        <a:srgbClr val="FF00FF"/>
      </a:folHlink>
    </a:clrScheme>
    <a:fontScheme name="Rockwell - Georgia">
      <a:majorFont>
        <a:latin typeface="Rockwell"/>
        <a:ea typeface=""/>
        <a:cs typeface=""/>
      </a:majorFont>
      <a:minorFont>
        <a:latin typeface="Georgia"/>
        <a:ea typeface=""/>
        <a:cs typeface=""/>
      </a:minorFont>
    </a:fontScheme>
    <a:fmtScheme name="Whi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25400" cap="flat">
          <a:solidFill>
            <a:srgbClr val="000000"/>
          </a:solidFill>
          <a:prstDash val="solid"/>
          <a:miter lim="400000"/>
        </a:ln>
        <a:effectLst/>
        <a:sp3d/>
      </a:spPr>
      <a:bodyPr rot="0" spcFirstLastPara="1" vertOverflow="overflow" horzOverflow="overflow" vert="horz" wrap="square" lIns="38100" tIns="38100" rIns="38100" bIns="381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3000" b="0" i="0" u="none" strike="noStrike" cap="none" spc="0" normalizeH="0" baseline="0">
            <a:ln>
              <a:noFill/>
            </a:ln>
            <a:solidFill>
              <a:srgbClr val="FFFFFF"/>
            </a:solidFill>
            <a:effectLst>
              <a:outerShdw blurRad="38100" dist="12700" dir="5400000" rotWithShape="0">
                <a:srgbClr val="000000">
                  <a:alpha val="50000"/>
                </a:srgbClr>
              </a:outerShdw>
            </a:effectLst>
            <a:uFillTx/>
            <a:latin typeface="+mn-lt"/>
            <a:ea typeface="+mn-ea"/>
            <a:cs typeface="+mn-cs"/>
            <a:sym typeface="Gill San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381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3200" b="0" i="0" u="none" strike="noStrike" cap="none" spc="0" normalizeH="0" baseline="0">
            <a:ln>
              <a:noFill/>
            </a:ln>
            <a:solidFill>
              <a:srgbClr val="000000"/>
            </a:solidFill>
            <a:effectLst/>
            <a:uFillTx/>
            <a:latin typeface="+mn-lt"/>
            <a:ea typeface="+mn-ea"/>
            <a:cs typeface="+mn-cs"/>
            <a:sym typeface="Gill San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extLst>
    <a:ext uri="{05A4C25C-085E-4340-85A3-A5531E510DB2}">
      <thm15:themeFamily xmlns:thm15="http://schemas.microsoft.com/office/thememl/2012/main" name="CSR" id="{DE96D119-E5AC-D14F-93E7-58C331D3EE59}" vid="{D914C8BE-7F8A-A14E-904C-51198F26D085}"/>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Image xmlns="71af3243-3dd4-4a8d-8c0d-dd76da1f02a5">
      <Url xsi:nil="true"/>
      <Description xsi:nil="true"/>
    </Image>
    <Status xmlns="71af3243-3dd4-4a8d-8c0d-dd76da1f02a5">Not started</Status>
    <Background xmlns="71af3243-3dd4-4a8d-8c0d-dd76da1f02a5">false</Background>
    <_ip_UnifiedCompliancePolicyProperties xmlns="http://schemas.microsoft.com/sharepoint/v3" xsi:nil="true"/>
    <ImageTagsTaxHTField xmlns="71af3243-3dd4-4a8d-8c0d-dd76da1f02a5">
      <Terms xmlns="http://schemas.microsoft.com/office/infopath/2007/PartnerControls"/>
    </ImageTagsTaxHTField>
    <TaxCatchAll xmlns="230e9df3-be65-4c73-a93b-d1236ebd677e" xsi:nil="true"/>
    <MediaServiceKeyPoints xmlns="71af3243-3dd4-4a8d-8c0d-dd76da1f02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28" ma:contentTypeDescription="Create a new document." ma:contentTypeScope="" ma:versionID="60f5a4f2d2b0abadcf532d48ebf9cb71">
  <xsd:schema xmlns:xsd="http://www.w3.org/2001/XMLSchema" xmlns:xs="http://www.w3.org/2001/XMLSchema" xmlns:p="http://schemas.microsoft.com/office/2006/metadata/properties" xmlns:ns1="http://schemas.microsoft.com/sharepoint/v3" xmlns:ns2="71af3243-3dd4-4a8d-8c0d-dd76da1f02a5" xmlns:ns3="16c05727-aa75-4e4a-9b5f-8a80a1165891" xmlns:ns4="230e9df3-be65-4c73-a93b-d1236ebd677e" targetNamespace="http://schemas.microsoft.com/office/2006/metadata/properties" ma:root="true" ma:fieldsID="7dd78129e6a1811f84807ad11c651531" ns1:_="" ns2:_="" ns3:_="" ns4:_="">
    <xsd:import namespace="http://schemas.microsoft.com/sharepoint/v3"/>
    <xsd:import namespace="71af3243-3dd4-4a8d-8c0d-dd76da1f02a5"/>
    <xsd:import namespace="16c05727-aa75-4e4a-9b5f-8a80a1165891"/>
    <xsd:import namespace="230e9df3-be65-4c73-a93b-d1236ebd677e"/>
    <xsd:element name="properties">
      <xsd:complexType>
        <xsd:sequence>
          <xsd:element name="documentManagement">
            <xsd:complexType>
              <xsd:all>
                <xsd:element ref="ns2:Status" minOccurs="0"/>
                <xsd:element ref="ns2:Image" minOccurs="0"/>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1:_ip_UnifiedCompliancePolicyProperties" minOccurs="0"/>
                <xsd:element ref="ns1:_ip_UnifiedCompliancePolicyUIAction" minOccurs="0"/>
                <xsd:element ref="ns4:TaxCatchAll" minOccurs="0"/>
                <xsd:element ref="ns2:ImageTagsTaxHTField" minOccurs="0"/>
                <xsd:element ref="ns2:MediaServiceLocation" minOccurs="0"/>
                <xsd:element ref="ns2:MediaLengthInSeconds" minOccurs="0"/>
                <xsd:element ref="ns2:Background" minOccurs="0"/>
                <xsd:element ref="ns2:MediaServiceSearchProperties" minOccurs="0"/>
                <xsd:element ref="ns2:MediaServiceDocTags" minOccurs="0"/>
                <xsd:element ref="ns2:MediaServiceObjectDetectorVersions" minOccurs="0"/>
                <xsd:element ref="ns2: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ma:readOnly="false">
      <xsd:simpleType>
        <xsd:restriction base="dms:Note"/>
      </xsd:simpleType>
    </xsd:element>
    <xsd:element name="_ip_UnifiedCompliancePolicyUIAction" ma:index="21"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Status" ma:index="2" nillable="true" ma:displayName="Status" ma:default="Not started" ma:format="Dropdown" ma:internalName="Status" ma:readOnly="false">
      <xsd:simpleType>
        <xsd:restriction base="dms:Choice">
          <xsd:enumeration value="Not started"/>
          <xsd:enumeration value="In Progress"/>
          <xsd:enumeration value="Completed"/>
        </xsd:restriction>
      </xsd:simpleType>
    </xsd:element>
    <xsd:element name="Image" ma:index="3" nillable="true" ma:displayName="Image" ma:format="Image" ma:internalName="Image"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hidden="true" ma:internalName="MediaServiceOCR" ma:readOnly="true">
      <xsd:simpleType>
        <xsd:restriction base="dms:Note"/>
      </xsd:simpleType>
    </xsd:element>
    <xsd:element name="MediaServiceAutoTags" ma:index="11" nillable="true" ma:displayName="MediaServiceAutoTags" ma:hidden="true"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hidden="true" ma:internalName="MediaServiceKeyPoints" ma:readOnly="false">
      <xsd:simpleType>
        <xsd:restriction base="dms:Note"/>
      </xsd:simpleType>
    </xsd:element>
    <xsd:element name="MediaServiceDateTaken" ma:index="18" nillable="true" ma:displayName="MediaServiceDateTaken" ma:hidden="true" ma:internalName="MediaServiceDateTaken" ma:readOnly="true">
      <xsd:simpleType>
        <xsd:restriction base="dms:Text"/>
      </xsd:simpleType>
    </xsd:element>
    <xsd:element name="ImageTagsTaxHTField" ma:index="25" nillable="true" ma:taxonomy="true" ma:internalName="ImageTagsTaxHTField"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Background" ma:index="28" nillable="true" ma:displayName="Background" ma:default="0" ma:format="Dropdown" ma:internalName="Background">
      <xsd:simpleType>
        <xsd:restriction base="dms:Boolean"/>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DocTags" ma:index="30" nillable="true" ma:displayName="MediaServiceDocTags" ma:hidden="true" ma:internalName="MediaServiceDocTags" ma:readOnly="true">
      <xsd:simpleType>
        <xsd:restriction base="dms:Note"/>
      </xsd:simpleType>
    </xsd:element>
    <xsd:element name="MediaServiceObjectDetectorVersions" ma:index="31" nillable="true" ma:displayName="MediaServiceObjectDetectorVersions" ma:description="" ma:hidden="true" ma:indexed="true" ma:internalName="MediaServiceObjectDetectorVersions" ma:readOnly="true">
      <xsd:simpleType>
        <xsd:restriction base="dms:Text"/>
      </xsd:simpleType>
    </xsd:element>
    <xsd:element name="MediaServiceSystemTags" ma:index="32"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f6bfcbc-3db3-4ae6-bd76-326f0798ad28}" ma:internalName="TaxCatchAll" ma:readOnly="false" ma:showField="CatchAllData" ma:web="16c05727-aa75-4e4a-9b5f-8a80a11658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8F9FF-9FB8-4187-AB37-00ACDCA96D03}">
  <ds:schemaRefs>
    <ds:schemaRef ds:uri="http://schemas.microsoft.com/office/2006/metadata/properties"/>
    <ds:schemaRef ds:uri="http://schemas.microsoft.com/office/infopath/2007/PartnerControls"/>
    <ds:schemaRef ds:uri="http://schemas.microsoft.com/sharepoint/v3"/>
    <ds:schemaRef ds:uri="71af3243-3dd4-4a8d-8c0d-dd76da1f02a5"/>
    <ds:schemaRef ds:uri="230e9df3-be65-4c73-a93b-d1236ebd677e"/>
  </ds:schemaRefs>
</ds:datastoreItem>
</file>

<file path=customXml/itemProps2.xml><?xml version="1.0" encoding="utf-8"?>
<ds:datastoreItem xmlns:ds="http://schemas.openxmlformats.org/officeDocument/2006/customXml" ds:itemID="{D20D905D-9995-46C3-9F48-CD72D9822CF9}">
  <ds:schemaRefs>
    <ds:schemaRef ds:uri="http://schemas.microsoft.com/sharepoint/v3/contenttype/forms"/>
  </ds:schemaRefs>
</ds:datastoreItem>
</file>

<file path=customXml/itemProps3.xml><?xml version="1.0" encoding="utf-8"?>
<ds:datastoreItem xmlns:ds="http://schemas.openxmlformats.org/officeDocument/2006/customXml" ds:itemID="{BD9E86A4-B891-43C9-8B3F-462AD905A6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1af3243-3dd4-4a8d-8c0d-dd76da1f02a5"/>
    <ds:schemaRef ds:uri="16c05727-aa75-4e4a-9b5f-8a80a1165891"/>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7585F0-A9D2-4933-9C00-6480F31E2670}">
  <ds:schemaRefs>
    <ds:schemaRef ds:uri="http://schemas.openxmlformats.org/officeDocument/2006/bibliography"/>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0</TotalTime>
  <Pages>4</Pages>
  <Words>12</Words>
  <Characters>75</Characters>
  <Application>Microsoft Office Word</Application>
  <DocSecurity>0</DocSecurity>
  <Lines>1</Lines>
  <Paragraphs>1</Paragraphs>
  <ScaleCrop>false</ScaleCrop>
  <Company/>
  <LinksUpToDate>false</LinksUpToDate>
  <CharactersWithSpaces>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2024-02-21T06:43:00Z</dcterms:created>
  <dcterms:modified xsi:type="dcterms:W3CDTF">2024-07-18T15:21:00Z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